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BCC" w:rsidRPr="00032AA6" w:rsidRDefault="00453BCC">
      <w:pPr>
        <w:rPr>
          <w:rFonts w:asciiTheme="majorHAnsi" w:hAnsiTheme="majorHAnsi" w:cs="Calibri"/>
        </w:rPr>
      </w:pPr>
    </w:p>
    <w:p w:rsidR="00032AA6" w:rsidRDefault="00032AA6" w:rsidP="00032AA6">
      <w:pPr>
        <w:pStyle w:val="Ttulo"/>
        <w:pBdr>
          <w:bottom w:val="none" w:sz="0" w:space="0" w:color="auto"/>
        </w:pBdr>
        <w:jc w:val="both"/>
        <w:rPr>
          <w:smallCaps/>
          <w:sz w:val="32"/>
          <w:szCs w:val="32"/>
        </w:rPr>
      </w:pPr>
    </w:p>
    <w:p w:rsidR="00032AA6" w:rsidRPr="0008246A" w:rsidRDefault="00087125" w:rsidP="00087125">
      <w:pPr>
        <w:pStyle w:val="SemEspaamento"/>
        <w:framePr w:w="5091" w:h="2575" w:hRule="exact" w:hSpace="187" w:wrap="around" w:vAnchor="page" w:hAnchor="page" w:x="5873" w:y="3913"/>
        <w:tabs>
          <w:tab w:val="left" w:pos="6479"/>
        </w:tabs>
        <w:rPr>
          <w:rFonts w:asciiTheme="majorHAnsi" w:eastAsiaTheme="majorEastAsia" w:hAnsiTheme="majorHAnsi" w:cs="Calibri"/>
          <w:sz w:val="36"/>
          <w:szCs w:val="36"/>
        </w:rPr>
      </w:pPr>
      <w:r w:rsidRPr="00087125">
        <w:rPr>
          <w:rFonts w:asciiTheme="majorHAnsi" w:hAnsiTheme="majorHAnsi" w:cs="Calibri"/>
          <w:color w:val="4A4F64" w:themeColor="text2" w:themeShade="BF"/>
          <w:sz w:val="28"/>
          <w:szCs w:val="28"/>
        </w:rPr>
        <w:t>Agosto 2015</w:t>
      </w:r>
      <w:r w:rsidR="00032AA6" w:rsidRPr="0008246A">
        <w:rPr>
          <w:rFonts w:asciiTheme="majorHAnsi" w:hAnsiTheme="majorHAnsi" w:cs="Calibri"/>
        </w:rPr>
        <w:tab/>
      </w:r>
      <w:sdt>
        <w:sdtPr>
          <w:rPr>
            <w:rFonts w:asciiTheme="majorHAnsi" w:eastAsiaTheme="majorEastAsia" w:hAnsiTheme="majorHAnsi" w:cs="Calibri"/>
            <w:sz w:val="36"/>
            <w:szCs w:val="36"/>
          </w:rPr>
          <w:alias w:val="Subtítulo"/>
          <w:id w:val="27671318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D944D1">
            <w:rPr>
              <w:rFonts w:asciiTheme="majorHAnsi" w:eastAsiaTheme="majorEastAsia" w:hAnsiTheme="majorHAnsi" w:cs="Calibri"/>
              <w:sz w:val="36"/>
              <w:szCs w:val="36"/>
            </w:rPr>
            <w:t>Primeiro Relatório de Execução</w:t>
          </w:r>
        </w:sdtContent>
      </w:sdt>
    </w:p>
    <w:p w:rsidR="00032AA6" w:rsidRDefault="00D24549" w:rsidP="00032AA6">
      <w:r>
        <w:rPr>
          <w:noProof/>
        </w:rPr>
        <w:drawing>
          <wp:anchor distT="0" distB="0" distL="114300" distR="114300" simplePos="0" relativeHeight="251729920" behindDoc="0" locked="0" layoutInCell="1" allowOverlap="1" wp14:anchorId="264F8216" wp14:editId="533E4E4C">
            <wp:simplePos x="0" y="0"/>
            <wp:positionH relativeFrom="column">
              <wp:posOffset>2837815</wp:posOffset>
            </wp:positionH>
            <wp:positionV relativeFrom="paragraph">
              <wp:posOffset>2068195</wp:posOffset>
            </wp:positionV>
            <wp:extent cx="3153410" cy="1971040"/>
            <wp:effectExtent l="0" t="0" r="889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i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Theme="majorHAnsi" w:eastAsiaTheme="majorEastAsia" w:hAnsiTheme="majorHAnsi" w:cs="Calibri"/>
            <w:color w:val="002060"/>
            <w:sz w:val="76"/>
            <w:szCs w:val="76"/>
          </w:rPr>
          <w:alias w:val="Título"/>
          <w:id w:val="27671317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D944D1">
            <w:rPr>
              <w:rFonts w:asciiTheme="majorHAnsi" w:eastAsiaTheme="majorEastAsia" w:hAnsiTheme="majorHAnsi" w:cs="Calibri"/>
              <w:color w:val="002060"/>
              <w:sz w:val="76"/>
              <w:szCs w:val="76"/>
            </w:rPr>
            <w:t>Projecto "Cidadania em 1 Minuto"</w:t>
          </w:r>
        </w:sdtContent>
      </w:sdt>
    </w:p>
    <w:p w:rsidR="00032AA6" w:rsidRDefault="00032AA6" w:rsidP="00032AA6"/>
    <w:p w:rsidR="00D24549" w:rsidRDefault="00D24549" w:rsidP="00032AA6">
      <w:pPr>
        <w:rPr>
          <w:sz w:val="48"/>
          <w:szCs w:val="48"/>
        </w:rPr>
      </w:pPr>
    </w:p>
    <w:p w:rsidR="00D24549" w:rsidRDefault="00D24549" w:rsidP="00032AA6">
      <w:pPr>
        <w:rPr>
          <w:sz w:val="48"/>
          <w:szCs w:val="48"/>
        </w:rPr>
      </w:pPr>
    </w:p>
    <w:p w:rsidR="00D24549" w:rsidRDefault="00D24549" w:rsidP="00032AA6">
      <w:pPr>
        <w:rPr>
          <w:sz w:val="48"/>
          <w:szCs w:val="4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28896" behindDoc="0" locked="0" layoutInCell="1" allowOverlap="1" wp14:anchorId="4D4704D3" wp14:editId="3890F40F">
            <wp:simplePos x="0" y="0"/>
            <wp:positionH relativeFrom="column">
              <wp:posOffset>4054475</wp:posOffset>
            </wp:positionH>
            <wp:positionV relativeFrom="paragraph">
              <wp:posOffset>407670</wp:posOffset>
            </wp:positionV>
            <wp:extent cx="1957705" cy="2159000"/>
            <wp:effectExtent l="0" t="0" r="4445" b="0"/>
            <wp:wrapSquare wrapText="bothSides"/>
            <wp:docPr id="12" name="Imagem 12" descr="C:\Users\Aparecida.Oliveira\Documents\ucre\projeto\lançamento\fotos são vicente  santo antao orgaos\DSCF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cida.Oliveira\Documents\ucre\projeto\lançamento\fotos são vicente  santo antao orgaos\DSCF8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7" r="10557"/>
                    <a:stretch/>
                  </pic:blipFill>
                  <pic:spPr bwMode="auto">
                    <a:xfrm>
                      <a:off x="0" y="0"/>
                      <a:ext cx="19577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A6" w:rsidRPr="004501D4" w:rsidRDefault="004501D4" w:rsidP="00032AA6">
      <w:pPr>
        <w:rPr>
          <w:sz w:val="48"/>
          <w:szCs w:val="48"/>
        </w:rPr>
      </w:pPr>
      <w:r w:rsidRPr="004501D4">
        <w:rPr>
          <w:sz w:val="48"/>
          <w:szCs w:val="48"/>
        </w:rPr>
        <w:t>Relatório Executivo</w:t>
      </w:r>
    </w:p>
    <w:p w:rsidR="00032AA6" w:rsidRPr="00D24549" w:rsidRDefault="00D24549" w:rsidP="00D24549">
      <w:pPr>
        <w:pStyle w:val="Ttulo"/>
        <w:pBdr>
          <w:bottom w:val="none" w:sz="0" w:space="0" w:color="auto"/>
        </w:pBdr>
        <w:tabs>
          <w:tab w:val="left" w:pos="4820"/>
        </w:tabs>
        <w:ind w:right="2834"/>
        <w:jc w:val="both"/>
        <w:rPr>
          <w:smallCaps/>
          <w:sz w:val="28"/>
          <w:szCs w:val="28"/>
        </w:rPr>
      </w:pPr>
      <w:r w:rsidRPr="00D24549">
        <w:rPr>
          <w:rFonts w:cs="Calibri"/>
          <w:sz w:val="28"/>
          <w:szCs w:val="28"/>
        </w:rPr>
        <w:t>Este documento traz um relato contendo as bases conceptuais nas quais estão assentes o Projecto “Cidadania em 1 Minuto”, bem como os produtos e as actividades já desenvolvid</w:t>
      </w:r>
      <w:r w:rsidR="009974DA">
        <w:rPr>
          <w:rFonts w:cs="Calibri"/>
          <w:sz w:val="28"/>
          <w:szCs w:val="28"/>
        </w:rPr>
        <w:t>a</w:t>
      </w:r>
      <w:r w:rsidRPr="00D24549">
        <w:rPr>
          <w:rFonts w:cs="Calibri"/>
          <w:sz w:val="28"/>
          <w:szCs w:val="28"/>
        </w:rPr>
        <w:t>s</w:t>
      </w:r>
      <w:r w:rsidR="009974DA">
        <w:rPr>
          <w:rFonts w:cs="Calibri"/>
          <w:sz w:val="28"/>
          <w:szCs w:val="28"/>
        </w:rPr>
        <w:t>.</w:t>
      </w:r>
    </w:p>
    <w:p w:rsidR="004501D4" w:rsidRDefault="004501D4" w:rsidP="004501D4"/>
    <w:p w:rsidR="004501D4" w:rsidRDefault="004501D4" w:rsidP="004501D4"/>
    <w:p w:rsidR="004501D4" w:rsidRPr="004501D4" w:rsidRDefault="004501D4" w:rsidP="004501D4"/>
    <w:p w:rsidR="00032AA6" w:rsidRDefault="00032AA6" w:rsidP="004501D4">
      <w:pPr>
        <w:pStyle w:val="Ttulo"/>
        <w:pBdr>
          <w:bottom w:val="none" w:sz="0" w:space="0" w:color="auto"/>
        </w:pBdr>
        <w:jc w:val="both"/>
        <w:rPr>
          <w:smallCaps/>
          <w:sz w:val="32"/>
          <w:szCs w:val="32"/>
        </w:rPr>
      </w:pPr>
    </w:p>
    <w:p w:rsidR="00D24549" w:rsidRPr="002D6C04" w:rsidRDefault="00D24549" w:rsidP="00D24549">
      <w:pPr>
        <w:rPr>
          <w:sz w:val="36"/>
          <w:szCs w:val="36"/>
        </w:rPr>
      </w:pPr>
    </w:p>
    <w:tbl>
      <w:tblPr>
        <w:tblW w:w="8800" w:type="dxa"/>
        <w:tblInd w:w="225" w:type="dxa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961"/>
        <w:gridCol w:w="17"/>
        <w:gridCol w:w="6818"/>
        <w:gridCol w:w="1004"/>
      </w:tblGrid>
      <w:tr w:rsidR="002D6C04" w:rsidTr="006D024B">
        <w:trPr>
          <w:trHeight w:val="522"/>
        </w:trPr>
        <w:tc>
          <w:tcPr>
            <w:tcW w:w="8800" w:type="dxa"/>
            <w:gridSpan w:val="4"/>
            <w:vAlign w:val="center"/>
          </w:tcPr>
          <w:p w:rsidR="002D6C04" w:rsidRPr="009974DA" w:rsidRDefault="002D6C04" w:rsidP="002D6C04">
            <w:pPr>
              <w:spacing w:after="0"/>
              <w:rPr>
                <w:rFonts w:cs="Calibri"/>
                <w:i/>
              </w:rPr>
            </w:pPr>
            <w:r w:rsidRPr="009974DA">
              <w:rPr>
                <w:i/>
                <w:sz w:val="36"/>
                <w:szCs w:val="36"/>
              </w:rPr>
              <w:t>Sumário</w:t>
            </w:r>
          </w:p>
        </w:tc>
      </w:tr>
      <w:tr w:rsidR="00A303FE" w:rsidTr="0043270E">
        <w:trPr>
          <w:trHeight w:val="522"/>
        </w:trPr>
        <w:tc>
          <w:tcPr>
            <w:tcW w:w="7796" w:type="dxa"/>
            <w:gridSpan w:val="3"/>
          </w:tcPr>
          <w:p w:rsidR="00A303FE" w:rsidRPr="006D024B" w:rsidRDefault="00A303FE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Introdução</w:t>
            </w:r>
          </w:p>
        </w:tc>
        <w:tc>
          <w:tcPr>
            <w:tcW w:w="1004" w:type="dxa"/>
            <w:vAlign w:val="center"/>
          </w:tcPr>
          <w:p w:rsidR="00A303FE" w:rsidRPr="006D024B" w:rsidRDefault="00A303FE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6D024B">
              <w:rPr>
                <w:rFonts w:cs="Calibri"/>
                <w:i/>
                <w:sz w:val="20"/>
                <w:szCs w:val="20"/>
              </w:rPr>
              <w:t xml:space="preserve"> 2</w:t>
            </w:r>
          </w:p>
        </w:tc>
      </w:tr>
      <w:tr w:rsidR="00A303FE" w:rsidTr="0043270E">
        <w:trPr>
          <w:trHeight w:val="522"/>
        </w:trPr>
        <w:tc>
          <w:tcPr>
            <w:tcW w:w="7796" w:type="dxa"/>
            <w:gridSpan w:val="3"/>
          </w:tcPr>
          <w:p w:rsidR="00A303FE" w:rsidRPr="006D024B" w:rsidRDefault="00A303FE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Justificação do Projecto</w:t>
            </w:r>
          </w:p>
        </w:tc>
        <w:tc>
          <w:tcPr>
            <w:tcW w:w="1004" w:type="dxa"/>
            <w:vAlign w:val="center"/>
          </w:tcPr>
          <w:p w:rsidR="00A303FE" w:rsidRPr="006D024B" w:rsidRDefault="00A303FE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6D024B">
              <w:rPr>
                <w:rFonts w:cs="Calibri"/>
                <w:i/>
                <w:sz w:val="20"/>
                <w:szCs w:val="20"/>
              </w:rPr>
              <w:t>2</w:t>
            </w:r>
          </w:p>
        </w:tc>
      </w:tr>
      <w:tr w:rsidR="00A303FE" w:rsidTr="0043270E">
        <w:trPr>
          <w:trHeight w:val="544"/>
        </w:trPr>
        <w:tc>
          <w:tcPr>
            <w:tcW w:w="7796" w:type="dxa"/>
            <w:gridSpan w:val="3"/>
          </w:tcPr>
          <w:p w:rsidR="00A303FE" w:rsidRPr="006D024B" w:rsidRDefault="00A303FE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Enquadramento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3</w:t>
            </w:r>
          </w:p>
        </w:tc>
      </w:tr>
      <w:tr w:rsidR="00DA3FE5" w:rsidRPr="00DA3FE5" w:rsidTr="0043270E">
        <w:trPr>
          <w:trHeight w:val="573"/>
        </w:trPr>
        <w:tc>
          <w:tcPr>
            <w:tcW w:w="961" w:type="dxa"/>
          </w:tcPr>
          <w:p w:rsidR="00DA3FE5" w:rsidRPr="00F42DB8" w:rsidRDefault="00DA3FE5" w:rsidP="00E01CBB">
            <w:pPr>
              <w:spacing w:after="0"/>
              <w:ind w:left="36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35" w:type="dxa"/>
            <w:gridSpan w:val="2"/>
          </w:tcPr>
          <w:p w:rsidR="00DA3FE5" w:rsidRPr="006D024B" w:rsidRDefault="00DA3FE5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eastAsiaTheme="minorHAnsi" w:hAnsiTheme="minorHAnsi"/>
                <w:bCs/>
                <w:color w:val="000000" w:themeColor="text1"/>
                <w:sz w:val="20"/>
                <w:szCs w:val="20"/>
              </w:rPr>
              <w:t xml:space="preserve">III.1 - Ambiente externo - </w:t>
            </w:r>
            <w:r w:rsidRPr="006D02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 nova dinâmica da relação tempo x espaço e as relações sociais</w:t>
            </w:r>
          </w:p>
        </w:tc>
        <w:tc>
          <w:tcPr>
            <w:tcW w:w="1004" w:type="dxa"/>
            <w:vAlign w:val="center"/>
          </w:tcPr>
          <w:p w:rsidR="00DA3FE5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3</w:t>
            </w:r>
          </w:p>
        </w:tc>
      </w:tr>
      <w:tr w:rsidR="00DA3FE5" w:rsidRPr="00DA3FE5" w:rsidTr="0043270E">
        <w:trPr>
          <w:trHeight w:val="544"/>
        </w:trPr>
        <w:tc>
          <w:tcPr>
            <w:tcW w:w="961" w:type="dxa"/>
          </w:tcPr>
          <w:p w:rsidR="00DA3FE5" w:rsidRPr="00F42DB8" w:rsidRDefault="00DA3FE5" w:rsidP="00E01CBB">
            <w:pPr>
              <w:spacing w:after="0"/>
              <w:ind w:left="36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35" w:type="dxa"/>
            <w:gridSpan w:val="2"/>
          </w:tcPr>
          <w:p w:rsidR="00DA3FE5" w:rsidRPr="006D024B" w:rsidRDefault="00DA3FE5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eastAsiaTheme="minorHAnsi" w:hAnsiTheme="minorHAnsi"/>
                <w:color w:val="000000" w:themeColor="text1"/>
                <w:sz w:val="20"/>
                <w:szCs w:val="20"/>
              </w:rPr>
              <w:t>III.2 - Ambiente Interno – Cabo Verde</w:t>
            </w:r>
            <w:r w:rsidR="0067387C" w:rsidRPr="006D024B">
              <w:rPr>
                <w:rFonts w:asciiTheme="minorHAnsi" w:eastAsia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="009974DA" w:rsidRPr="006D024B">
              <w:rPr>
                <w:rFonts w:asciiTheme="minorHAnsi" w:eastAsiaTheme="minorHAnsi" w:hAnsiTheme="minorHAnsi"/>
                <w:color w:val="000000" w:themeColor="text1"/>
                <w:sz w:val="20"/>
                <w:szCs w:val="20"/>
              </w:rPr>
              <w:t>u</w:t>
            </w:r>
            <w:r w:rsidRPr="006D024B">
              <w:rPr>
                <w:rFonts w:asciiTheme="minorHAnsi" w:eastAsiaTheme="minorHAnsi" w:hAnsiTheme="minorHAnsi"/>
                <w:color w:val="000000" w:themeColor="text1"/>
                <w:sz w:val="20"/>
                <w:szCs w:val="20"/>
              </w:rPr>
              <w:t>m país em plena transformação</w:t>
            </w:r>
          </w:p>
        </w:tc>
        <w:tc>
          <w:tcPr>
            <w:tcW w:w="1004" w:type="dxa"/>
            <w:vAlign w:val="center"/>
          </w:tcPr>
          <w:p w:rsidR="00DA3FE5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3</w:t>
            </w:r>
          </w:p>
        </w:tc>
      </w:tr>
      <w:tr w:rsidR="00A51C1F" w:rsidRPr="00DA3FE5" w:rsidTr="0043270E">
        <w:trPr>
          <w:trHeight w:val="573"/>
        </w:trPr>
        <w:tc>
          <w:tcPr>
            <w:tcW w:w="7796" w:type="dxa"/>
            <w:gridSpan w:val="3"/>
          </w:tcPr>
          <w:p w:rsidR="00A51C1F" w:rsidRPr="006D024B" w:rsidRDefault="00A51C1F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Directrizes</w:t>
            </w:r>
          </w:p>
        </w:tc>
        <w:tc>
          <w:tcPr>
            <w:tcW w:w="1004" w:type="dxa"/>
            <w:vAlign w:val="center"/>
          </w:tcPr>
          <w:p w:rsidR="00A51C1F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5</w:t>
            </w:r>
          </w:p>
        </w:tc>
      </w:tr>
      <w:tr w:rsidR="00A303FE" w:rsidRPr="00DA3FE5" w:rsidTr="0043270E">
        <w:trPr>
          <w:trHeight w:val="573"/>
        </w:trPr>
        <w:tc>
          <w:tcPr>
            <w:tcW w:w="7796" w:type="dxa"/>
            <w:gridSpan w:val="3"/>
          </w:tcPr>
          <w:p w:rsidR="00A303FE" w:rsidRPr="006D024B" w:rsidRDefault="00A303FE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Síntese do Projecto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6</w:t>
            </w:r>
          </w:p>
        </w:tc>
      </w:tr>
      <w:tr w:rsidR="00A303FE" w:rsidRPr="00DA3FE5" w:rsidTr="0043270E">
        <w:trPr>
          <w:trHeight w:val="411"/>
        </w:trPr>
        <w:tc>
          <w:tcPr>
            <w:tcW w:w="978" w:type="dxa"/>
            <w:gridSpan w:val="2"/>
          </w:tcPr>
          <w:p w:rsidR="00A303FE" w:rsidRPr="0043270E" w:rsidRDefault="00A303FE" w:rsidP="0043270E">
            <w:p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18" w:type="dxa"/>
          </w:tcPr>
          <w:p w:rsidR="00A303FE" w:rsidRPr="006D024B" w:rsidRDefault="003247EE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V.1 - Objectivos do Projecto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6</w:t>
            </w:r>
          </w:p>
        </w:tc>
      </w:tr>
      <w:tr w:rsidR="00A303FE" w:rsidRPr="00DA3FE5" w:rsidTr="0043270E">
        <w:trPr>
          <w:trHeight w:val="304"/>
        </w:trPr>
        <w:tc>
          <w:tcPr>
            <w:tcW w:w="978" w:type="dxa"/>
            <w:gridSpan w:val="2"/>
          </w:tcPr>
          <w:p w:rsidR="00A303FE" w:rsidRPr="00E75895" w:rsidRDefault="00A303FE" w:rsidP="00E01CBB">
            <w:pPr>
              <w:spacing w:after="0"/>
              <w:ind w:left="36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18" w:type="dxa"/>
          </w:tcPr>
          <w:p w:rsidR="00A303FE" w:rsidRPr="006D024B" w:rsidRDefault="003247EE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hAnsiTheme="minorHAnsi"/>
                <w:smallCaps/>
                <w:color w:val="000000" w:themeColor="text1"/>
                <w:sz w:val="20"/>
                <w:szCs w:val="20"/>
              </w:rPr>
              <w:t xml:space="preserve">V.2 - </w:t>
            </w:r>
            <w:r w:rsidRPr="006D02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Públicos do Projecto 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6</w:t>
            </w:r>
          </w:p>
        </w:tc>
      </w:tr>
      <w:tr w:rsidR="00A303FE" w:rsidRPr="00DA3FE5" w:rsidTr="0043270E">
        <w:trPr>
          <w:trHeight w:val="212"/>
        </w:trPr>
        <w:tc>
          <w:tcPr>
            <w:tcW w:w="978" w:type="dxa"/>
            <w:gridSpan w:val="2"/>
          </w:tcPr>
          <w:p w:rsidR="00A303FE" w:rsidRPr="00E75895" w:rsidRDefault="00A303FE" w:rsidP="00E01CBB">
            <w:pPr>
              <w:spacing w:after="0"/>
              <w:ind w:left="36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18" w:type="dxa"/>
          </w:tcPr>
          <w:p w:rsidR="00A303FE" w:rsidRPr="006D024B" w:rsidRDefault="003247EE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V.3 – Metodologia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7</w:t>
            </w:r>
          </w:p>
        </w:tc>
      </w:tr>
      <w:tr w:rsidR="00A303FE" w:rsidRPr="00DA3FE5" w:rsidTr="0043270E">
        <w:trPr>
          <w:trHeight w:val="390"/>
        </w:trPr>
        <w:tc>
          <w:tcPr>
            <w:tcW w:w="978" w:type="dxa"/>
            <w:gridSpan w:val="2"/>
          </w:tcPr>
          <w:p w:rsidR="00A303FE" w:rsidRPr="00E75895" w:rsidRDefault="00A303FE" w:rsidP="00E01CBB">
            <w:pPr>
              <w:spacing w:after="0"/>
              <w:ind w:left="36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818" w:type="dxa"/>
          </w:tcPr>
          <w:p w:rsidR="00A303FE" w:rsidRPr="006D024B" w:rsidRDefault="003247EE" w:rsidP="00E01CBB">
            <w:pPr>
              <w:pStyle w:val="Subttulo"/>
              <w:numPr>
                <w:ilvl w:val="0"/>
                <w:numId w:val="0"/>
              </w:numPr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D02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V.4- Actividades e Produtos planeados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pStyle w:val="PargrafodaLista"/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7</w:t>
            </w:r>
          </w:p>
        </w:tc>
      </w:tr>
      <w:tr w:rsidR="00A303FE" w:rsidTr="0043270E">
        <w:trPr>
          <w:trHeight w:val="584"/>
        </w:trPr>
        <w:tc>
          <w:tcPr>
            <w:tcW w:w="7796" w:type="dxa"/>
            <w:gridSpan w:val="3"/>
          </w:tcPr>
          <w:p w:rsidR="00A303FE" w:rsidRPr="006D024B" w:rsidRDefault="002D6C04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6D024B">
              <w:rPr>
                <w:rFonts w:cs="Calibri"/>
                <w:i/>
                <w:color w:val="000000" w:themeColor="text1"/>
                <w:sz w:val="20"/>
                <w:szCs w:val="20"/>
              </w:rPr>
              <w:t>Execução</w:t>
            </w:r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9</w:t>
            </w:r>
          </w:p>
        </w:tc>
      </w:tr>
      <w:tr w:rsidR="00A303FE" w:rsidTr="0043270E">
        <w:trPr>
          <w:trHeight w:val="497"/>
        </w:trPr>
        <w:tc>
          <w:tcPr>
            <w:tcW w:w="7796" w:type="dxa"/>
            <w:gridSpan w:val="3"/>
          </w:tcPr>
          <w:p w:rsidR="00A303FE" w:rsidRPr="006D024B" w:rsidRDefault="00A30303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Avaliação dos resultados</w:t>
            </w:r>
          </w:p>
        </w:tc>
        <w:tc>
          <w:tcPr>
            <w:tcW w:w="1004" w:type="dxa"/>
            <w:vAlign w:val="center"/>
          </w:tcPr>
          <w:p w:rsidR="00A303FE" w:rsidRPr="006D024B" w:rsidRDefault="002D6C04" w:rsidP="005E41A5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 w:rsidRPr="006D024B">
              <w:rPr>
                <w:rFonts w:cs="Calibri"/>
                <w:i/>
                <w:sz w:val="20"/>
                <w:szCs w:val="20"/>
              </w:rPr>
              <w:t>1</w:t>
            </w:r>
            <w:r w:rsidR="005E41A5">
              <w:rPr>
                <w:rFonts w:cs="Calibri"/>
                <w:i/>
                <w:sz w:val="20"/>
                <w:szCs w:val="20"/>
              </w:rPr>
              <w:t>5</w:t>
            </w:r>
          </w:p>
        </w:tc>
      </w:tr>
      <w:tr w:rsidR="002D6C04" w:rsidTr="0043270E">
        <w:trPr>
          <w:trHeight w:val="348"/>
        </w:trPr>
        <w:tc>
          <w:tcPr>
            <w:tcW w:w="7796" w:type="dxa"/>
            <w:gridSpan w:val="3"/>
          </w:tcPr>
          <w:p w:rsidR="002D6C04" w:rsidRPr="00A30303" w:rsidRDefault="002D6C04" w:rsidP="00A30303">
            <w:p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2D6C04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16</w:t>
            </w:r>
          </w:p>
        </w:tc>
      </w:tr>
      <w:tr w:rsidR="00B04C91" w:rsidTr="0043270E">
        <w:trPr>
          <w:trHeight w:val="348"/>
        </w:trPr>
        <w:tc>
          <w:tcPr>
            <w:tcW w:w="7796" w:type="dxa"/>
            <w:gridSpan w:val="3"/>
          </w:tcPr>
          <w:p w:rsidR="00B04C91" w:rsidRPr="006D024B" w:rsidRDefault="00E75895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Próximas Acções</w:t>
            </w:r>
          </w:p>
        </w:tc>
        <w:tc>
          <w:tcPr>
            <w:tcW w:w="1004" w:type="dxa"/>
            <w:vAlign w:val="center"/>
          </w:tcPr>
          <w:p w:rsidR="00B04C91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16</w:t>
            </w:r>
          </w:p>
        </w:tc>
      </w:tr>
      <w:tr w:rsidR="00A303FE" w:rsidTr="0043270E">
        <w:trPr>
          <w:trHeight w:val="512"/>
        </w:trPr>
        <w:tc>
          <w:tcPr>
            <w:tcW w:w="7796" w:type="dxa"/>
            <w:gridSpan w:val="3"/>
          </w:tcPr>
          <w:p w:rsidR="00A303FE" w:rsidRPr="006D024B" w:rsidRDefault="00493067" w:rsidP="00E01CBB">
            <w:pPr>
              <w:pStyle w:val="PargrafodaLista"/>
              <w:numPr>
                <w:ilvl w:val="0"/>
                <w:numId w:val="7"/>
              </w:numPr>
              <w:spacing w:after="0"/>
              <w:jc w:val="both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Considerações </w:t>
            </w:r>
            <w:proofErr w:type="gramStart"/>
            <w:r>
              <w:rPr>
                <w:rFonts w:cs="Calibri"/>
                <w:i/>
                <w:color w:val="000000" w:themeColor="text1"/>
                <w:sz w:val="20"/>
                <w:szCs w:val="20"/>
              </w:rPr>
              <w:t>finais</w:t>
            </w:r>
            <w:proofErr w:type="gramEnd"/>
          </w:p>
        </w:tc>
        <w:tc>
          <w:tcPr>
            <w:tcW w:w="1004" w:type="dxa"/>
            <w:vAlign w:val="center"/>
          </w:tcPr>
          <w:p w:rsidR="00A303FE" w:rsidRPr="006D024B" w:rsidRDefault="005E41A5" w:rsidP="00E01CBB">
            <w:pPr>
              <w:spacing w:after="0"/>
              <w:jc w:val="right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17</w:t>
            </w:r>
          </w:p>
        </w:tc>
      </w:tr>
    </w:tbl>
    <w:p w:rsidR="00A303FE" w:rsidRDefault="00A303FE" w:rsidP="00A303FE"/>
    <w:p w:rsidR="0043270E" w:rsidRDefault="0043270E" w:rsidP="00A303FE"/>
    <w:p w:rsidR="0043270E" w:rsidRDefault="0043270E" w:rsidP="00A303FE"/>
    <w:p w:rsidR="0043270E" w:rsidRDefault="0043270E" w:rsidP="00A303FE"/>
    <w:p w:rsidR="0043270E" w:rsidRDefault="0043270E" w:rsidP="00A303FE"/>
    <w:p w:rsidR="0043270E" w:rsidRDefault="0043270E" w:rsidP="00A303FE"/>
    <w:p w:rsidR="0043270E" w:rsidRPr="00B67445" w:rsidRDefault="0043270E" w:rsidP="00A303FE"/>
    <w:p w:rsidR="00D24549" w:rsidRDefault="00D24549" w:rsidP="00D24549"/>
    <w:p w:rsidR="00E0442D" w:rsidRPr="0008246A" w:rsidRDefault="00A065CD" w:rsidP="007A2416">
      <w:pPr>
        <w:pStyle w:val="Ttulo"/>
        <w:jc w:val="both"/>
        <w:rPr>
          <w:rFonts w:eastAsiaTheme="minorHAnsi"/>
          <w:sz w:val="32"/>
          <w:szCs w:val="32"/>
        </w:rPr>
      </w:pPr>
      <w:r w:rsidRPr="0008246A">
        <w:rPr>
          <w:smallCaps/>
          <w:sz w:val="32"/>
          <w:szCs w:val="32"/>
        </w:rPr>
        <w:lastRenderedPageBreak/>
        <w:t>I</w:t>
      </w:r>
      <w:r w:rsidR="00E0442D" w:rsidRPr="0008246A">
        <w:rPr>
          <w:smallCaps/>
          <w:sz w:val="32"/>
          <w:szCs w:val="32"/>
        </w:rPr>
        <w:t xml:space="preserve"> - </w:t>
      </w:r>
      <w:r w:rsidR="00E0442D" w:rsidRPr="0008246A">
        <w:rPr>
          <w:rFonts w:eastAsiaTheme="minorHAnsi"/>
          <w:sz w:val="32"/>
          <w:szCs w:val="32"/>
        </w:rPr>
        <w:t xml:space="preserve">Introdução </w:t>
      </w:r>
    </w:p>
    <w:p w:rsidR="00E0442D" w:rsidRPr="002D5A98" w:rsidRDefault="00E0442D" w:rsidP="007A2416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</w:rPr>
      </w:pPr>
      <w:r w:rsidRPr="002D5A98">
        <w:rPr>
          <w:rFonts w:ascii="Calibri" w:eastAsiaTheme="minorHAnsi" w:hAnsi="Calibri" w:cs="Calibri"/>
          <w:color w:val="000000"/>
        </w:rPr>
        <w:t>O presente documento constitui o relatório executivo do Projecto “Cidadania em 1 Minuto” e tem como objectivo apresentar uma síntese do trabalho até agora desenvolvido.</w:t>
      </w:r>
      <w:r w:rsidR="009974DA">
        <w:rPr>
          <w:rFonts w:ascii="Calibri" w:eastAsiaTheme="minorHAnsi" w:hAnsi="Calibri" w:cs="Calibri"/>
          <w:color w:val="000000"/>
        </w:rPr>
        <w:t xml:space="preserve"> </w:t>
      </w:r>
      <w:r w:rsidRPr="002D5A98">
        <w:rPr>
          <w:rFonts w:ascii="Calibri" w:eastAsiaTheme="minorHAnsi" w:hAnsi="Calibri" w:cs="Calibri"/>
          <w:color w:val="000000"/>
        </w:rPr>
        <w:t>Assim, disponibiliza-se um documento que, não pretendendo ser exaustivo, permite a apreensão dos aspectos essenciais do projecto, produtos des</w:t>
      </w:r>
      <w:r w:rsidR="000B4041" w:rsidRPr="002D5A98">
        <w:rPr>
          <w:rFonts w:ascii="Calibri" w:eastAsiaTheme="minorHAnsi" w:hAnsi="Calibri" w:cs="Calibri"/>
          <w:color w:val="000000"/>
        </w:rPr>
        <w:t>envolvidos e acções realizadas.</w:t>
      </w:r>
    </w:p>
    <w:p w:rsidR="000B4041" w:rsidRDefault="000B4041" w:rsidP="007A2416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</w:rPr>
      </w:pPr>
      <w:r w:rsidRPr="002D5A98">
        <w:rPr>
          <w:rFonts w:ascii="Calibri" w:eastAsiaTheme="minorHAnsi" w:hAnsi="Calibri" w:cs="Calibri"/>
          <w:color w:val="000000"/>
        </w:rPr>
        <w:t>Como toda acção educativa, o projecto “Cidadania em 1 Minuto” tem uma perspectiva de longo prazo.</w:t>
      </w:r>
    </w:p>
    <w:p w:rsidR="007A2416" w:rsidRDefault="007A2416" w:rsidP="007A2416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bookmarkStart w:id="0" w:name="_GoBack"/>
      <w:bookmarkEnd w:id="0"/>
    </w:p>
    <w:p w:rsidR="00E0442D" w:rsidRPr="0008246A" w:rsidRDefault="00AF5074" w:rsidP="007A2416">
      <w:pPr>
        <w:pStyle w:val="Ttulo"/>
        <w:jc w:val="both"/>
        <w:rPr>
          <w:sz w:val="32"/>
          <w:szCs w:val="32"/>
        </w:rPr>
      </w:pPr>
      <w:r w:rsidRPr="0008246A">
        <w:rPr>
          <w:sz w:val="32"/>
          <w:szCs w:val="32"/>
        </w:rPr>
        <w:t xml:space="preserve">II - </w:t>
      </w:r>
      <w:r w:rsidR="00E0442D" w:rsidRPr="0008246A">
        <w:rPr>
          <w:sz w:val="32"/>
          <w:szCs w:val="32"/>
        </w:rPr>
        <w:t xml:space="preserve">Justificação do projecto 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 iniciativa de reforço da aut</w:t>
      </w:r>
      <w:r w:rsidR="000B4041" w:rsidRPr="002D5A98">
        <w:rPr>
          <w:rFonts w:ascii="Calibri" w:hAnsi="Calibri" w:cs="Calibri"/>
        </w:rPr>
        <w:t>oridade d</w:t>
      </w:r>
      <w:r w:rsidR="009974DA">
        <w:rPr>
          <w:rFonts w:ascii="Calibri" w:hAnsi="Calibri" w:cs="Calibri"/>
        </w:rPr>
        <w:t>o</w:t>
      </w:r>
      <w:r w:rsidR="000B4041" w:rsidRPr="002D5A98">
        <w:rPr>
          <w:rFonts w:ascii="Calibri" w:hAnsi="Calibri" w:cs="Calibri"/>
        </w:rPr>
        <w:t xml:space="preserve"> Estado e promoção da cidadania em Cabo Verde</w:t>
      </w:r>
      <w:r w:rsidRPr="002D5A98">
        <w:rPr>
          <w:rFonts w:ascii="Calibri" w:hAnsi="Calibri" w:cs="Calibri"/>
        </w:rPr>
        <w:t xml:space="preserve"> </w:t>
      </w:r>
      <w:r w:rsidR="000B4041" w:rsidRPr="002D5A98">
        <w:rPr>
          <w:rFonts w:ascii="Calibri" w:hAnsi="Calibri" w:cs="Calibri"/>
        </w:rPr>
        <w:t xml:space="preserve">tem por </w:t>
      </w:r>
      <w:r w:rsidRPr="002D5A98">
        <w:rPr>
          <w:rFonts w:ascii="Calibri" w:hAnsi="Calibri" w:cs="Calibri"/>
        </w:rPr>
        <w:t xml:space="preserve">objectivos fundamentais o fortalecimento do capital </w:t>
      </w:r>
      <w:r w:rsidR="00627CB8" w:rsidRPr="002D5A98">
        <w:rPr>
          <w:rFonts w:ascii="Calibri" w:hAnsi="Calibri" w:cs="Calibri"/>
        </w:rPr>
        <w:t>sociocultural</w:t>
      </w:r>
      <w:r w:rsidRPr="002D5A98">
        <w:rPr>
          <w:rFonts w:ascii="Calibri" w:hAnsi="Calibri" w:cs="Calibri"/>
        </w:rPr>
        <w:t xml:space="preserve"> e da consciência cívica; a expansão e o respeito pela liberdade e pelos direitos individuais; a protecção do bem colectivo </w:t>
      </w:r>
      <w:r w:rsidR="006937FF" w:rsidRPr="002D5A98">
        <w:rPr>
          <w:rFonts w:ascii="Calibri" w:hAnsi="Calibri" w:cs="Calibri"/>
        </w:rPr>
        <w:t>e, em última instância o fortalecimento da coesão social.</w:t>
      </w:r>
    </w:p>
    <w:p w:rsidR="00E71698" w:rsidRPr="0067387C" w:rsidRDefault="00E71698" w:rsidP="007A2416">
      <w:pPr>
        <w:autoSpaceDE w:val="0"/>
        <w:autoSpaceDN w:val="0"/>
        <w:adjustRightInd w:val="0"/>
        <w:spacing w:after="240"/>
        <w:jc w:val="both"/>
        <w:rPr>
          <w:rStyle w:val="nfaseDiscreto"/>
          <w:color w:val="87A0AC" w:themeColor="background2" w:themeShade="BF"/>
        </w:rPr>
      </w:pPr>
      <w:r w:rsidRPr="002D5A98">
        <w:rPr>
          <w:rFonts w:ascii="Calibri" w:hAnsi="Calibri" w:cs="Calibri"/>
        </w:rPr>
        <w:t>Para além de sem um fim</w:t>
      </w:r>
      <w:r w:rsidR="008C5081">
        <w:rPr>
          <w:rFonts w:ascii="Calibri" w:hAnsi="Calibri" w:cs="Calibri"/>
        </w:rPr>
        <w:t xml:space="preserve"> a coesão social é um objectivo estratégico</w:t>
      </w:r>
      <w:r w:rsidR="0059620D">
        <w:rPr>
          <w:rFonts w:ascii="Calibri" w:hAnsi="Calibri" w:cs="Calibri"/>
        </w:rPr>
        <w:t>,</w:t>
      </w:r>
      <w:r w:rsidRPr="002D5A98">
        <w:rPr>
          <w:rFonts w:ascii="Calibri" w:hAnsi="Calibri" w:cs="Calibri"/>
        </w:rPr>
        <w:t xml:space="preserve"> </w:t>
      </w:r>
      <w:r w:rsidR="0067387C">
        <w:rPr>
          <w:rFonts w:ascii="Calibri" w:hAnsi="Calibri" w:cs="Calibri"/>
        </w:rPr>
        <w:t xml:space="preserve">por um lado </w:t>
      </w:r>
      <w:r w:rsidRPr="0067387C">
        <w:rPr>
          <w:rStyle w:val="nfaseDiscreto"/>
          <w:color w:val="87A0AC" w:themeColor="background2" w:themeShade="BF"/>
        </w:rPr>
        <w:t>“porque as sociedades que ostentam os níveis mais altos de coesão proporcionam um melhor marco institucional para o crescimento económico e agem como factor de atracão de investimentos por oferecerem um ambiente de confiança e regras claras (</w:t>
      </w:r>
      <w:proofErr w:type="spellStart"/>
      <w:r w:rsidRPr="0067387C">
        <w:rPr>
          <w:rStyle w:val="nfaseDiscreto"/>
          <w:color w:val="87A0AC" w:themeColor="background2" w:themeShade="BF"/>
        </w:rPr>
        <w:t>Ocampo</w:t>
      </w:r>
      <w:proofErr w:type="spellEnd"/>
      <w:r w:rsidRPr="0067387C">
        <w:rPr>
          <w:rStyle w:val="nfaseDiscreto"/>
          <w:color w:val="87A0AC" w:themeColor="background2" w:themeShade="BF"/>
        </w:rPr>
        <w:t xml:space="preserve">, 2004). </w:t>
      </w:r>
      <w:r w:rsidRPr="0059620D">
        <w:rPr>
          <w:rStyle w:val="nfaseDiscreto"/>
          <w:i w:val="0"/>
          <w:color w:val="auto"/>
        </w:rPr>
        <w:t>Por outro</w:t>
      </w:r>
      <w:r w:rsidR="0067387C" w:rsidRPr="0059620D">
        <w:rPr>
          <w:rStyle w:val="nfaseDiscreto"/>
          <w:i w:val="0"/>
          <w:color w:val="auto"/>
        </w:rPr>
        <w:t xml:space="preserve"> lado</w:t>
      </w:r>
      <w:r w:rsidRPr="0067387C">
        <w:rPr>
          <w:rStyle w:val="nfaseDiscreto"/>
          <w:color w:val="87A0AC" w:themeColor="background2" w:themeShade="BF"/>
        </w:rPr>
        <w:t>, porque as políticas de longo prazo destinadas a igualar oportunidades requerem um contrato social que lhes dê força e continuidade, e um contrato de tal natureza supõe o apoio de uma vasta gama de atores dispostos a negociar e alcançar amplos acordos. Com essa finalidade os actores devem sentir-se parte do todo e dispostos a ceder em seus interesses pessoais em benefício do conjunto”.</w:t>
      </w:r>
      <w:r w:rsidRPr="0067387C">
        <w:rPr>
          <w:rStyle w:val="nfaseDiscreto"/>
          <w:color w:val="87A0AC" w:themeColor="background2" w:themeShade="BF"/>
        </w:rPr>
        <w:footnoteReference w:id="1"/>
      </w:r>
    </w:p>
    <w:p w:rsidR="006937FF" w:rsidRPr="002D5A98" w:rsidRDefault="005912D1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Como elementos de fortalecimento e sustentação da coesão social, a </w:t>
      </w:r>
      <w:r w:rsidR="00E0442D" w:rsidRPr="002D5A98">
        <w:rPr>
          <w:rFonts w:ascii="Calibri" w:hAnsi="Calibri" w:cs="Calibri"/>
        </w:rPr>
        <w:t>autoridade do Estado</w:t>
      </w:r>
      <w:r w:rsidR="006937FF" w:rsidRPr="002D5A98">
        <w:rPr>
          <w:rFonts w:ascii="Calibri" w:hAnsi="Calibri" w:cs="Calibri"/>
        </w:rPr>
        <w:t xml:space="preserve"> e</w:t>
      </w:r>
      <w:r w:rsidR="00E0442D" w:rsidRPr="002D5A98">
        <w:rPr>
          <w:rFonts w:ascii="Calibri" w:hAnsi="Calibri" w:cs="Calibri"/>
        </w:rPr>
        <w:t xml:space="preserve"> a cidadania não são estágios de equilíbrio nas relações</w:t>
      </w:r>
      <w:r w:rsidR="008C5081">
        <w:rPr>
          <w:rFonts w:ascii="Calibri" w:hAnsi="Calibri" w:cs="Calibri"/>
        </w:rPr>
        <w:t xml:space="preserve"> -</w:t>
      </w:r>
      <w:r w:rsidR="00E0442D" w:rsidRPr="002D5A98">
        <w:rPr>
          <w:rFonts w:ascii="Calibri" w:hAnsi="Calibri" w:cs="Calibri"/>
        </w:rPr>
        <w:t xml:space="preserve"> sociais, económicas e políticas</w:t>
      </w:r>
      <w:r w:rsidR="008C5081">
        <w:rPr>
          <w:rFonts w:ascii="Calibri" w:hAnsi="Calibri" w:cs="Calibri"/>
        </w:rPr>
        <w:t xml:space="preserve"> -</w:t>
      </w:r>
      <w:r w:rsidR="00E0442D" w:rsidRPr="002D5A98">
        <w:rPr>
          <w:rFonts w:ascii="Calibri" w:hAnsi="Calibri" w:cs="Calibri"/>
        </w:rPr>
        <w:t xml:space="preserve"> a que um </w:t>
      </w:r>
      <w:r w:rsidR="002D5A98" w:rsidRPr="002D5A98">
        <w:rPr>
          <w:rFonts w:ascii="Calibri" w:hAnsi="Calibri" w:cs="Calibri"/>
        </w:rPr>
        <w:t>país</w:t>
      </w:r>
      <w:r w:rsidR="00E0442D" w:rsidRPr="002D5A98">
        <w:rPr>
          <w:rFonts w:ascii="Calibri" w:hAnsi="Calibri" w:cs="Calibri"/>
        </w:rPr>
        <w:t xml:space="preserve"> chega de forma espontânea.</w:t>
      </w:r>
      <w:r w:rsidRPr="002D5A98">
        <w:rPr>
          <w:rFonts w:ascii="Calibri" w:hAnsi="Calibri" w:cs="Calibri"/>
        </w:rPr>
        <w:t xml:space="preserve"> Pelo contrário, são</w:t>
      </w:r>
      <w:r w:rsidR="00E0442D" w:rsidRPr="002D5A98">
        <w:rPr>
          <w:rFonts w:ascii="Calibri" w:hAnsi="Calibri" w:cs="Calibri"/>
        </w:rPr>
        <w:t xml:space="preserve"> uma construção que se realiza de forma dinâmica no tempo</w:t>
      </w:r>
      <w:r w:rsidR="006937FF" w:rsidRPr="002D5A98">
        <w:rPr>
          <w:rFonts w:ascii="Calibri" w:hAnsi="Calibri" w:cs="Calibri"/>
        </w:rPr>
        <w:t xml:space="preserve"> e no espaço</w:t>
      </w:r>
      <w:r w:rsidR="00E0442D" w:rsidRPr="002D5A98">
        <w:rPr>
          <w:rFonts w:ascii="Calibri" w:hAnsi="Calibri" w:cs="Calibri"/>
        </w:rPr>
        <w:t>,</w:t>
      </w:r>
      <w:r w:rsidRPr="002D5A98">
        <w:rPr>
          <w:rFonts w:ascii="Calibri" w:hAnsi="Calibri" w:cs="Calibri"/>
        </w:rPr>
        <w:t xml:space="preserve"> e</w:t>
      </w:r>
      <w:r w:rsidR="00E0442D" w:rsidRPr="002D5A98">
        <w:rPr>
          <w:rFonts w:ascii="Calibri" w:hAnsi="Calibri" w:cs="Calibri"/>
        </w:rPr>
        <w:t xml:space="preserve"> exige abordagens multissectoriais através de intervenções de diferentes amplitudes.</w:t>
      </w:r>
    </w:p>
    <w:p w:rsidR="007A2416" w:rsidRDefault="007A2416" w:rsidP="007A2416">
      <w:pPr>
        <w:pStyle w:val="Ttulo"/>
        <w:jc w:val="both"/>
        <w:rPr>
          <w:rFonts w:eastAsiaTheme="minorHAnsi"/>
          <w:sz w:val="32"/>
          <w:szCs w:val="32"/>
        </w:rPr>
      </w:pPr>
    </w:p>
    <w:p w:rsidR="00E0442D" w:rsidRPr="0008246A" w:rsidRDefault="008C5081" w:rsidP="007A2416">
      <w:pPr>
        <w:pStyle w:val="Ttulo"/>
        <w:jc w:val="both"/>
        <w:rPr>
          <w:rFonts w:eastAsiaTheme="minorHAnsi"/>
          <w:sz w:val="32"/>
          <w:szCs w:val="32"/>
        </w:rPr>
      </w:pPr>
      <w:r w:rsidRPr="0008246A">
        <w:rPr>
          <w:rFonts w:eastAsiaTheme="minorHAnsi"/>
          <w:sz w:val="32"/>
          <w:szCs w:val="32"/>
        </w:rPr>
        <w:t>III -</w:t>
      </w:r>
      <w:r w:rsidR="002D5A98" w:rsidRPr="0008246A">
        <w:rPr>
          <w:rFonts w:eastAsiaTheme="minorHAnsi"/>
          <w:sz w:val="32"/>
          <w:szCs w:val="32"/>
        </w:rPr>
        <w:t>Enquadramento</w:t>
      </w:r>
    </w:p>
    <w:p w:rsidR="00E0442D" w:rsidRPr="002D5A98" w:rsidRDefault="008C5081" w:rsidP="007A2416">
      <w:pPr>
        <w:pStyle w:val="Subttulo"/>
        <w:jc w:val="both"/>
      </w:pPr>
      <w:r>
        <w:rPr>
          <w:rFonts w:eastAsiaTheme="minorHAnsi"/>
          <w:bCs/>
          <w:color w:val="000000"/>
        </w:rPr>
        <w:t xml:space="preserve">III.1 - </w:t>
      </w:r>
      <w:r w:rsidR="00E0442D" w:rsidRPr="002D5A98">
        <w:rPr>
          <w:rFonts w:eastAsiaTheme="minorHAnsi"/>
          <w:bCs/>
          <w:color w:val="000000"/>
        </w:rPr>
        <w:t xml:space="preserve">Ambiente externo - </w:t>
      </w:r>
      <w:r w:rsidR="00E0442D" w:rsidRPr="002D5A98">
        <w:t>A nova dinâmica da relação tempo x espaço e as relações sociais</w:t>
      </w:r>
    </w:p>
    <w:p w:rsidR="00E0442D" w:rsidRPr="002D5A98" w:rsidRDefault="00E0442D" w:rsidP="007A2416">
      <w:pPr>
        <w:pStyle w:val="Default"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2D5A98">
        <w:rPr>
          <w:rFonts w:ascii="Calibri" w:hAnsi="Calibri" w:cs="Calibri"/>
          <w:sz w:val="22"/>
          <w:szCs w:val="22"/>
        </w:rPr>
        <w:t>As transformações políticas, económicas e sociais identificadas em todo o mundo, principalmente a partir dos anos 60</w:t>
      </w:r>
      <w:r w:rsidR="003E6148">
        <w:rPr>
          <w:rFonts w:ascii="Calibri" w:hAnsi="Calibri" w:cs="Calibri"/>
          <w:sz w:val="22"/>
          <w:szCs w:val="22"/>
        </w:rPr>
        <w:t xml:space="preserve"> do século XX</w:t>
      </w:r>
      <w:r w:rsidRPr="002D5A98">
        <w:rPr>
          <w:rFonts w:ascii="Calibri" w:hAnsi="Calibri" w:cs="Calibri"/>
          <w:sz w:val="22"/>
          <w:szCs w:val="22"/>
        </w:rPr>
        <w:t xml:space="preserve">, vão se aprofundar nas décadas </w:t>
      </w:r>
      <w:r w:rsidR="003E6148">
        <w:rPr>
          <w:rFonts w:ascii="Calibri" w:hAnsi="Calibri" w:cs="Calibri"/>
          <w:sz w:val="22"/>
          <w:szCs w:val="22"/>
        </w:rPr>
        <w:t>seguintes</w:t>
      </w:r>
      <w:r w:rsidRPr="002D5A98">
        <w:rPr>
          <w:rFonts w:ascii="Calibri" w:hAnsi="Calibri" w:cs="Calibri"/>
          <w:sz w:val="22"/>
          <w:szCs w:val="22"/>
        </w:rPr>
        <w:t xml:space="preserve"> </w:t>
      </w:r>
      <w:r w:rsidRPr="002D5A98">
        <w:rPr>
          <w:rFonts w:ascii="Calibri" w:hAnsi="Calibri" w:cs="Calibri"/>
          <w:sz w:val="22"/>
          <w:szCs w:val="22"/>
        </w:rPr>
        <w:lastRenderedPageBreak/>
        <w:t>culminando na queda dos regimes fascistas na Europa, na independência dos países africanos</w:t>
      </w:r>
      <w:r w:rsidR="003E6148">
        <w:rPr>
          <w:rFonts w:ascii="Calibri" w:hAnsi="Calibri" w:cs="Calibri"/>
          <w:sz w:val="22"/>
          <w:szCs w:val="22"/>
        </w:rPr>
        <w:t>,</w:t>
      </w:r>
      <w:r w:rsidRPr="002D5A98">
        <w:rPr>
          <w:rFonts w:ascii="Calibri" w:hAnsi="Calibri" w:cs="Calibri"/>
          <w:sz w:val="22"/>
          <w:szCs w:val="22"/>
        </w:rPr>
        <w:t xml:space="preserve"> na queda do Muro de Berlim e dissolução da União Soviética pondo fim ao período da Guerra Fria.</w:t>
      </w:r>
    </w:p>
    <w:p w:rsidR="00E0442D" w:rsidRPr="002D5A98" w:rsidRDefault="00E0442D" w:rsidP="007A2416">
      <w:pPr>
        <w:pStyle w:val="Default"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2D5A98">
        <w:rPr>
          <w:rFonts w:ascii="Calibri" w:hAnsi="Calibri" w:cs="Calibri"/>
          <w:sz w:val="22"/>
          <w:szCs w:val="22"/>
        </w:rPr>
        <w:t xml:space="preserve">Enquanto estes acontecimentos eram a face </w:t>
      </w:r>
      <w:r w:rsidR="003E6148">
        <w:rPr>
          <w:rFonts w:ascii="Calibri" w:hAnsi="Calibri" w:cs="Calibri"/>
          <w:sz w:val="22"/>
          <w:szCs w:val="22"/>
        </w:rPr>
        <w:t>política</w:t>
      </w:r>
      <w:r w:rsidRPr="002D5A98">
        <w:rPr>
          <w:rFonts w:ascii="Calibri" w:hAnsi="Calibri" w:cs="Calibri"/>
          <w:sz w:val="22"/>
          <w:szCs w:val="22"/>
        </w:rPr>
        <w:t xml:space="preserve"> das mudanças que ocorriam em todo o mundo, dois outros fenómenos presentes já na década de 80 – a globalização da economia e o acelerado desenvolvimento das novas Tecnologias da Informação e Comunicação </w:t>
      </w:r>
      <w:proofErr w:type="spellStart"/>
      <w:r w:rsidR="00627CB8" w:rsidRPr="002D5A98">
        <w:rPr>
          <w:rFonts w:ascii="Calibri" w:hAnsi="Calibri" w:cs="Calibri"/>
          <w:sz w:val="22"/>
          <w:szCs w:val="22"/>
        </w:rPr>
        <w:t>TIC’s</w:t>
      </w:r>
      <w:proofErr w:type="spellEnd"/>
      <w:r w:rsidRPr="002D5A98">
        <w:rPr>
          <w:rFonts w:ascii="Calibri" w:hAnsi="Calibri" w:cs="Calibri"/>
          <w:sz w:val="22"/>
          <w:szCs w:val="22"/>
        </w:rPr>
        <w:t xml:space="preserve"> – seriam o motor das profundas transformações económicas e sociais que marcam o final do século XX até os dias de hoje.</w:t>
      </w:r>
    </w:p>
    <w:p w:rsidR="00E0442D" w:rsidRPr="002D5A98" w:rsidRDefault="00E0442D" w:rsidP="007A2416">
      <w:pPr>
        <w:pStyle w:val="Default"/>
        <w:spacing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2D5A98">
        <w:rPr>
          <w:rFonts w:ascii="Calibri" w:hAnsi="Calibri" w:cs="Calibri"/>
          <w:sz w:val="22"/>
          <w:szCs w:val="22"/>
        </w:rPr>
        <w:t xml:space="preserve">Ao possibilitarem a comunicação e o desenvolvimento de actividades em “tempo real”, independente da localização geográfica dos agentes envolvidos, as </w:t>
      </w:r>
      <w:proofErr w:type="spellStart"/>
      <w:r w:rsidR="00627CB8" w:rsidRPr="002D5A98">
        <w:rPr>
          <w:rFonts w:ascii="Calibri" w:hAnsi="Calibri" w:cs="Calibri"/>
          <w:sz w:val="22"/>
          <w:szCs w:val="22"/>
        </w:rPr>
        <w:t>TIC’s</w:t>
      </w:r>
      <w:proofErr w:type="spellEnd"/>
      <w:r w:rsidRPr="002D5A98">
        <w:rPr>
          <w:rFonts w:ascii="Calibri" w:hAnsi="Calibri" w:cs="Calibri"/>
          <w:sz w:val="22"/>
          <w:szCs w:val="22"/>
        </w:rPr>
        <w:t xml:space="preserve"> criaram as bases para a economia global e a transformação das estruturas sociais a uma velocidade sem precedentes.</w:t>
      </w:r>
    </w:p>
    <w:p w:rsidR="00E0442D" w:rsidRPr="002D5A98" w:rsidRDefault="00E0442D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t>Tal como têm ocorrido até agora, estas transformações foram acompanhadas por uma acentuação das desigualdades</w:t>
      </w:r>
      <w:r w:rsidR="0059620D">
        <w:rPr>
          <w:rFonts w:ascii="Calibri" w:hAnsi="Calibri" w:cs="Calibri"/>
          <w:color w:val="auto"/>
          <w:sz w:val="22"/>
          <w:szCs w:val="22"/>
        </w:rPr>
        <w:t>,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aumentando as dificuldades de interromper o ciclo de reprodução da exclusão, tanto entre</w:t>
      </w:r>
      <w:r w:rsidR="0059620D">
        <w:rPr>
          <w:rFonts w:ascii="Calibri" w:hAnsi="Calibri" w:cs="Calibri"/>
          <w:color w:val="auto"/>
          <w:sz w:val="22"/>
          <w:szCs w:val="22"/>
        </w:rPr>
        <w:t xml:space="preserve"> os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países com para as classes menos favorecidas de um mesmo país.</w:t>
      </w:r>
    </w:p>
    <w:p w:rsidR="00E0442D" w:rsidRPr="002D5A98" w:rsidRDefault="00E0442D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t>Neste contexto de mudança global, o ritmo e amplitude das transformações assume</w:t>
      </w:r>
      <w:r w:rsidR="0059620D">
        <w:rPr>
          <w:rFonts w:ascii="Calibri" w:hAnsi="Calibri" w:cs="Calibri"/>
          <w:color w:val="auto"/>
          <w:sz w:val="22"/>
          <w:szCs w:val="22"/>
        </w:rPr>
        <w:t>m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características próprias de acordo com a inserção na ordem mundial e as dinâmicas internas de cada país.</w:t>
      </w:r>
    </w:p>
    <w:p w:rsidR="00E0442D" w:rsidRPr="002D5A98" w:rsidRDefault="008C5081" w:rsidP="007A2416">
      <w:pPr>
        <w:pStyle w:val="Subttulo"/>
        <w:jc w:val="both"/>
        <w:rPr>
          <w:rFonts w:eastAsiaTheme="minorHAnsi"/>
        </w:rPr>
      </w:pPr>
      <w:r>
        <w:rPr>
          <w:rFonts w:eastAsiaTheme="minorHAnsi"/>
        </w:rPr>
        <w:t xml:space="preserve">III.2 - </w:t>
      </w:r>
      <w:r w:rsidR="00E0442D" w:rsidRPr="002D5A98">
        <w:rPr>
          <w:rFonts w:eastAsiaTheme="minorHAnsi"/>
        </w:rPr>
        <w:t xml:space="preserve">Ambiente Interno – </w:t>
      </w:r>
      <w:r>
        <w:rPr>
          <w:rFonts w:eastAsiaTheme="minorHAnsi"/>
        </w:rPr>
        <w:t>Cabo Verde</w:t>
      </w:r>
      <w:r w:rsidR="0067387C">
        <w:rPr>
          <w:rFonts w:eastAsiaTheme="minorHAnsi"/>
        </w:rPr>
        <w:t>,</w:t>
      </w:r>
      <w:r>
        <w:rPr>
          <w:rFonts w:eastAsiaTheme="minorHAnsi"/>
        </w:rPr>
        <w:t xml:space="preserve"> </w:t>
      </w:r>
      <w:r w:rsidR="0067387C">
        <w:rPr>
          <w:rFonts w:eastAsiaTheme="minorHAnsi"/>
        </w:rPr>
        <w:t>u</w:t>
      </w:r>
      <w:r>
        <w:rPr>
          <w:rFonts w:eastAsiaTheme="minorHAnsi"/>
        </w:rPr>
        <w:t>m país em plena transformação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Em pouco mais de três décadas, Cabo Verde passou por transformações profundas. No plano político, a transição de um modelo de colónia de Portugal para uma nação independente produziu </w:t>
      </w:r>
      <w:r w:rsidR="008C5081" w:rsidRPr="002D5A98">
        <w:rPr>
          <w:rFonts w:ascii="Calibri" w:hAnsi="Calibri" w:cs="Calibri"/>
        </w:rPr>
        <w:t>uma ruptura</w:t>
      </w:r>
      <w:r w:rsidRPr="002D5A98">
        <w:rPr>
          <w:rFonts w:ascii="Calibri" w:hAnsi="Calibri" w:cs="Calibri"/>
        </w:rPr>
        <w:t xml:space="preserve"> das representações individuais e colectivas da autoridade. 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Mesmo partindo de uma base comum de identidade cultural e território definido, a construção do país exigiu esforços para a implantação do Estado, quer seja no plano concreto de criação das estruturas administrativas, quer no plano das negociações entre os segmentos da sociedade para a criação do novo sistema político.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 afirmação na condição de país independente implica também no desenvolvimento de um novo modelo económico, com a transição de uma economia de subsistência baseada na pesca e agricultura, e dependente de ajudas externas, para a busca de um modelo económico de maior sustentabilidade baseado na prestação de serviços e na tecnologia.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No breve intervalo de menos de 4 décadas, quase 50% da população deixou o meio rural para viver em cidades ainda em fase de infra-estruturação urbana. Na bagagem trouxeram hábitos, costumes, conceitos e esperança. Concomitantemente, as estruturas formais de socialização e os modelos até então estabelecid</w:t>
      </w:r>
      <w:r w:rsidR="00EF1EB9">
        <w:rPr>
          <w:rFonts w:ascii="Calibri" w:hAnsi="Calibri" w:cs="Calibri"/>
        </w:rPr>
        <w:t>o</w:t>
      </w:r>
      <w:r w:rsidRPr="002D5A98">
        <w:rPr>
          <w:rFonts w:ascii="Calibri" w:hAnsi="Calibri" w:cs="Calibri"/>
        </w:rPr>
        <w:t xml:space="preserve">s – nas relações comunitárias e familiares, as noções de hierarquia e autoridade, os desejos e ambições – passaram a ser confrontados com um </w:t>
      </w:r>
      <w:r w:rsidRPr="002D5A98">
        <w:rPr>
          <w:rFonts w:ascii="Calibri" w:hAnsi="Calibri" w:cs="Calibri"/>
        </w:rPr>
        <w:lastRenderedPageBreak/>
        <w:t xml:space="preserve">universo de novos significados característicos da vida urbana, da ampliação das ofertas de consumo e do maior acesso à informação. </w:t>
      </w:r>
    </w:p>
    <w:p w:rsidR="00E0442D" w:rsidRPr="002D5A98" w:rsidRDefault="00E0442D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Assim, entre o período da luta pela Independência e o momento actual a sociedade cabo-verdiana está vivenciando inúmeras transformações concretas – facilmente perceptíveis nas condições de vida – e intangíveis como: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 ruptura com as representações individuais e colectivas da autoridade até então estabelecida (Governo português)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A emergência da comunicação social, a mediatização excessiva e divulgação de novas formas de transgressão e de desvio social.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O sensacionalismo, as ambiguidades da </w:t>
      </w:r>
      <w:r w:rsidR="00627CB8" w:rsidRPr="002D5A98">
        <w:rPr>
          <w:rFonts w:ascii="Calibri" w:hAnsi="Calibri" w:cs="Calibri"/>
        </w:rPr>
        <w:t>subcultura</w:t>
      </w:r>
      <w:r w:rsidRPr="002D5A98">
        <w:rPr>
          <w:rFonts w:ascii="Calibri" w:hAnsi="Calibri" w:cs="Calibri"/>
        </w:rPr>
        <w:t xml:space="preserve"> </w:t>
      </w:r>
      <w:r w:rsidR="00627CB8" w:rsidRPr="002D5A98">
        <w:rPr>
          <w:rFonts w:ascii="Calibri" w:hAnsi="Calibri" w:cs="Calibri"/>
        </w:rPr>
        <w:t>antípode</w:t>
      </w:r>
      <w:r w:rsidRPr="002D5A98">
        <w:rPr>
          <w:rFonts w:ascii="Calibri" w:hAnsi="Calibri" w:cs="Calibri"/>
        </w:rPr>
        <w:t xml:space="preserve">, a partidarização dos fenómenos sociais em detrimento da análise.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Desajustamento, lentidão ou inadequação do sistema judicial à rapidez das transformações políticas, económicas, sociais (incluindo o aumento da conflitualidade e da frequência do ilícito).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  <w:bCs/>
        </w:rPr>
        <w:t>Sentimento de injustiça e de impunidade</w:t>
      </w:r>
      <w:r w:rsidRPr="002D5A98">
        <w:rPr>
          <w:rFonts w:ascii="Calibri" w:hAnsi="Calibri" w:cs="Calibri"/>
        </w:rPr>
        <w:t xml:space="preserve"> para uns e outros.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Enfraquecimento ou </w:t>
      </w:r>
      <w:r w:rsidRPr="002D5A98">
        <w:rPr>
          <w:rFonts w:ascii="Calibri" w:hAnsi="Calibri" w:cs="Calibri"/>
          <w:bCs/>
        </w:rPr>
        <w:t>transmutação das instâncias tradicionais</w:t>
      </w:r>
      <w:r w:rsidRPr="002D5A98">
        <w:rPr>
          <w:rFonts w:ascii="Calibri" w:hAnsi="Calibri" w:cs="Calibri"/>
        </w:rPr>
        <w:t xml:space="preserve"> de socialização (Escolas, Igrejas, Exército, partidos políticos </w:t>
      </w:r>
      <w:r w:rsidR="00627CB8" w:rsidRPr="002D5A98">
        <w:rPr>
          <w:rFonts w:ascii="Calibri" w:hAnsi="Calibri" w:cs="Calibri"/>
        </w:rPr>
        <w:t>etc.</w:t>
      </w:r>
      <w:r w:rsidRPr="002D5A98">
        <w:rPr>
          <w:rFonts w:ascii="Calibri" w:hAnsi="Calibri" w:cs="Calibri"/>
        </w:rPr>
        <w:t xml:space="preserve">)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Transportes comunicações e mobilidade das pessoas e de bens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Aumento do capital humano e </w:t>
      </w:r>
      <w:r w:rsidRPr="002D5A98">
        <w:rPr>
          <w:rFonts w:ascii="Calibri" w:hAnsi="Calibri" w:cs="Calibri"/>
          <w:bCs/>
        </w:rPr>
        <w:t xml:space="preserve">erosão do capital </w:t>
      </w:r>
      <w:r w:rsidR="00627CB8" w:rsidRPr="002D5A98">
        <w:rPr>
          <w:rFonts w:ascii="Calibri" w:hAnsi="Calibri" w:cs="Calibri"/>
          <w:bCs/>
        </w:rPr>
        <w:t>sociocultural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  <w:bCs/>
        </w:rPr>
        <w:t>Diferenças de nível escolar entre a população adulta e juvenil</w:t>
      </w:r>
      <w:r w:rsidRPr="002D5A98">
        <w:rPr>
          <w:rFonts w:ascii="Calibri" w:hAnsi="Calibri" w:cs="Calibri"/>
        </w:rPr>
        <w:t xml:space="preserve">,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Acentuação de diferenças sociais rendimentos, modelos de consumo </w:t>
      </w:r>
      <w:r w:rsidR="00627CB8" w:rsidRPr="002D5A98">
        <w:rPr>
          <w:rFonts w:ascii="Calibri" w:hAnsi="Calibri" w:cs="Calibri"/>
        </w:rPr>
        <w:t>etc.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  <w:bCs/>
        </w:rPr>
        <w:t>Juventude e aspirações sociais imediatas e excessivas</w:t>
      </w:r>
      <w:r w:rsidRPr="002D5A98">
        <w:rPr>
          <w:rFonts w:ascii="Calibri" w:hAnsi="Calibri" w:cs="Calibri"/>
        </w:rPr>
        <w:t xml:space="preserve">, 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Concentração urbana, ausência de infra-estruturas e de organização nos espaços periféricos urbanos.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Desqualificação do valor do trabalho como fonte de rendimento e de legitimação da riqueza 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Consumo do álcool e de drogas</w:t>
      </w:r>
    </w:p>
    <w:p w:rsidR="00E0442D" w:rsidRPr="002D5A98" w:rsidRDefault="00E0442D" w:rsidP="00160BF3">
      <w:pPr>
        <w:numPr>
          <w:ilvl w:val="0"/>
          <w:numId w:val="2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O tráfico de estupefacientes e sua permeabilidade social</w:t>
      </w:r>
      <w:r w:rsidR="00EF1EB9">
        <w:rPr>
          <w:rStyle w:val="Refdenotaderodap"/>
          <w:rFonts w:ascii="Calibri" w:hAnsi="Calibri" w:cs="Calibri"/>
        </w:rPr>
        <w:footnoteReference w:id="2"/>
      </w:r>
    </w:p>
    <w:p w:rsidR="00E0442D" w:rsidRPr="002D5A98" w:rsidRDefault="00E0442D" w:rsidP="007A2416">
      <w:pPr>
        <w:spacing w:before="120" w:after="120"/>
        <w:ind w:left="360"/>
        <w:jc w:val="both"/>
        <w:rPr>
          <w:rFonts w:ascii="Calibri" w:hAnsi="Calibri" w:cs="Calibri"/>
        </w:rPr>
      </w:pPr>
    </w:p>
    <w:p w:rsidR="007C182B" w:rsidRPr="0008246A" w:rsidRDefault="007C182B" w:rsidP="007A2416">
      <w:pPr>
        <w:pStyle w:val="Ttulo"/>
        <w:jc w:val="both"/>
        <w:rPr>
          <w:rStyle w:val="TtuloCarcter"/>
          <w:sz w:val="32"/>
          <w:szCs w:val="32"/>
        </w:rPr>
      </w:pPr>
      <w:r w:rsidRPr="0008246A">
        <w:rPr>
          <w:rStyle w:val="TtuloCarcter"/>
          <w:sz w:val="32"/>
          <w:szCs w:val="32"/>
        </w:rPr>
        <w:t xml:space="preserve">IV - Directrizes </w:t>
      </w:r>
    </w:p>
    <w:p w:rsidR="00A065CD" w:rsidRPr="002D5A98" w:rsidRDefault="0024019E" w:rsidP="007A2416">
      <w:pPr>
        <w:pStyle w:val="Subttulo"/>
        <w:jc w:val="both"/>
        <w:rPr>
          <w:sz w:val="28"/>
          <w:szCs w:val="28"/>
        </w:rPr>
      </w:pPr>
      <w:r w:rsidRPr="002D5A98">
        <w:t>Qual cidadan</w:t>
      </w:r>
      <w:r w:rsidR="0073579F">
        <w:t>ia? A cidadania na sociedade pós-</w:t>
      </w:r>
      <w:r w:rsidRPr="002D5A98">
        <w:t>moderna</w:t>
      </w:r>
      <w:r w:rsidRPr="002D5A98">
        <w:rPr>
          <w:sz w:val="28"/>
          <w:szCs w:val="28"/>
        </w:rPr>
        <w:t xml:space="preserve"> </w:t>
      </w:r>
    </w:p>
    <w:p w:rsidR="008031A4" w:rsidRPr="002D5A98" w:rsidRDefault="00EC6DFF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lastRenderedPageBreak/>
        <w:t xml:space="preserve">Para </w:t>
      </w:r>
      <w:r w:rsidR="009F45F9" w:rsidRPr="002D5A98">
        <w:rPr>
          <w:rFonts w:ascii="Calibri" w:hAnsi="Calibri" w:cs="Calibri"/>
          <w:color w:val="auto"/>
          <w:sz w:val="22"/>
          <w:szCs w:val="22"/>
        </w:rPr>
        <w:t xml:space="preserve">a </w:t>
      </w:r>
      <w:r w:rsidR="006C0534" w:rsidRPr="002D5A98">
        <w:rPr>
          <w:rFonts w:ascii="Calibri" w:hAnsi="Calibri" w:cs="Calibri"/>
          <w:color w:val="auto"/>
          <w:sz w:val="22"/>
          <w:szCs w:val="22"/>
        </w:rPr>
        <w:t>exacta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compreensão </w:t>
      </w:r>
      <w:r w:rsidR="0024019E" w:rsidRPr="002D5A98">
        <w:rPr>
          <w:rFonts w:ascii="Calibri" w:hAnsi="Calibri" w:cs="Calibri"/>
          <w:color w:val="auto"/>
          <w:sz w:val="22"/>
          <w:szCs w:val="22"/>
        </w:rPr>
        <w:t>do projecto</w:t>
      </w:r>
      <w:r w:rsidR="009F45F9" w:rsidRPr="002D5A98">
        <w:rPr>
          <w:rFonts w:ascii="Calibri" w:hAnsi="Calibri" w:cs="Calibri"/>
          <w:color w:val="auto"/>
          <w:sz w:val="22"/>
          <w:szCs w:val="22"/>
        </w:rPr>
        <w:t>,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faz-se necessário clarificar o próprio </w:t>
      </w:r>
      <w:r w:rsidR="00694AD0">
        <w:rPr>
          <w:rFonts w:ascii="Calibri" w:hAnsi="Calibri" w:cs="Calibri"/>
          <w:color w:val="auto"/>
          <w:sz w:val="22"/>
          <w:szCs w:val="22"/>
        </w:rPr>
        <w:t xml:space="preserve">conceito de 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>Cidadania</w:t>
      </w:r>
      <w:r w:rsidR="00694AD0">
        <w:rPr>
          <w:rFonts w:ascii="Calibri" w:hAnsi="Calibri" w:cs="Calibri"/>
          <w:color w:val="auto"/>
          <w:sz w:val="22"/>
          <w:szCs w:val="22"/>
        </w:rPr>
        <w:t xml:space="preserve">. Pelo facto de o mesmo vir ao longo </w:t>
      </w:r>
      <w:r w:rsidR="00B517AF" w:rsidRPr="002D5A98">
        <w:rPr>
          <w:rFonts w:ascii="Calibri" w:hAnsi="Calibri" w:cs="Calibri"/>
          <w:color w:val="auto"/>
          <w:sz w:val="22"/>
          <w:szCs w:val="22"/>
        </w:rPr>
        <w:t xml:space="preserve">da História assumindo significados diferentes e </w:t>
      </w:r>
      <w:r w:rsidR="00694AD0">
        <w:rPr>
          <w:rFonts w:ascii="Calibri" w:hAnsi="Calibri" w:cs="Calibri"/>
          <w:color w:val="auto"/>
          <w:sz w:val="22"/>
          <w:szCs w:val="22"/>
        </w:rPr>
        <w:t xml:space="preserve">ser </w:t>
      </w:r>
      <w:r w:rsidR="006C0534" w:rsidRPr="002D5A98">
        <w:rPr>
          <w:rFonts w:ascii="Calibri" w:hAnsi="Calibri" w:cs="Calibri"/>
          <w:color w:val="auto"/>
          <w:sz w:val="22"/>
          <w:szCs w:val="22"/>
        </w:rPr>
        <w:t>objecto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 xml:space="preserve"> de estudo de diferentes disc</w:t>
      </w:r>
      <w:r w:rsidR="004C10CB" w:rsidRPr="002D5A98">
        <w:rPr>
          <w:rFonts w:ascii="Calibri" w:hAnsi="Calibri" w:cs="Calibri"/>
          <w:color w:val="auto"/>
          <w:sz w:val="22"/>
          <w:szCs w:val="22"/>
        </w:rPr>
        <w:t>iplinas</w:t>
      </w:r>
      <w:r w:rsidR="00694AD0">
        <w:rPr>
          <w:rFonts w:ascii="Calibri" w:hAnsi="Calibri" w:cs="Calibri"/>
          <w:color w:val="auto"/>
          <w:sz w:val="22"/>
          <w:szCs w:val="22"/>
        </w:rPr>
        <w:t xml:space="preserve">, </w:t>
      </w:r>
      <w:r w:rsidR="003F5C7F" w:rsidRPr="002D5A98">
        <w:rPr>
          <w:rFonts w:ascii="Calibri" w:hAnsi="Calibri" w:cs="Calibri"/>
          <w:color w:val="auto"/>
          <w:sz w:val="22"/>
          <w:szCs w:val="22"/>
        </w:rPr>
        <w:t>o</w:t>
      </w:r>
      <w:r w:rsidR="004C10CB" w:rsidRPr="002D5A98">
        <w:rPr>
          <w:rFonts w:ascii="Calibri" w:hAnsi="Calibri" w:cs="Calibri"/>
          <w:color w:val="auto"/>
          <w:sz w:val="22"/>
          <w:szCs w:val="22"/>
        </w:rPr>
        <w:t>ptamos por trabalhar com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 xml:space="preserve"> um conceito alargado</w:t>
      </w:r>
      <w:r w:rsidR="0024019E" w:rsidRPr="002D5A98">
        <w:rPr>
          <w:rFonts w:ascii="Calibri" w:hAnsi="Calibri" w:cs="Calibri"/>
          <w:color w:val="auto"/>
          <w:sz w:val="22"/>
          <w:szCs w:val="22"/>
        </w:rPr>
        <w:t>.</w:t>
      </w:r>
    </w:p>
    <w:p w:rsidR="009F45F9" w:rsidRPr="002D5A98" w:rsidRDefault="004C10CB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t>A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 xml:space="preserve"> cidadania pode ser entendida como “uma dada condição humana </w:t>
      </w:r>
      <w:r w:rsidR="006C0534" w:rsidRPr="002D5A98">
        <w:rPr>
          <w:rFonts w:ascii="Calibri" w:hAnsi="Calibri" w:cs="Calibri"/>
          <w:color w:val="auto"/>
          <w:sz w:val="22"/>
          <w:szCs w:val="22"/>
        </w:rPr>
        <w:t>– de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 xml:space="preserve"> consciência po</w:t>
      </w:r>
      <w:r w:rsidR="00397204" w:rsidRPr="002D5A98">
        <w:rPr>
          <w:rFonts w:ascii="Calibri" w:hAnsi="Calibri" w:cs="Calibri"/>
          <w:color w:val="auto"/>
          <w:sz w:val="22"/>
          <w:szCs w:val="22"/>
        </w:rPr>
        <w:t>l</w:t>
      </w:r>
      <w:r w:rsidR="008031A4" w:rsidRPr="002D5A98">
        <w:rPr>
          <w:rFonts w:ascii="Calibri" w:hAnsi="Calibri" w:cs="Calibri"/>
          <w:color w:val="auto"/>
          <w:sz w:val="22"/>
          <w:szCs w:val="22"/>
        </w:rPr>
        <w:t xml:space="preserve">ítica e social – que traz em si um ideal de bem-estar </w:t>
      </w:r>
      <w:r w:rsidR="00397204" w:rsidRPr="002D5A98">
        <w:rPr>
          <w:rFonts w:ascii="Calibri" w:hAnsi="Calibri" w:cs="Calibri"/>
          <w:color w:val="auto"/>
          <w:sz w:val="22"/>
          <w:szCs w:val="22"/>
        </w:rPr>
        <w:t>e felicidade que tem variado historicamente de acordo com a diversidade das culturas. Como elementos desta condição temos: a participação e o nível de consciência política, o grau de igualdade e equidade, o grau de liberdade, o nível de garantia de um conjunto de direitos, o grau de acessibilidade a bens, serviços e equipamentos sociais”</w:t>
      </w:r>
      <w:r w:rsidR="00205E11" w:rsidRPr="002D5A98">
        <w:rPr>
          <w:rFonts w:ascii="Calibri" w:hAnsi="Calibri" w:cs="Calibri"/>
          <w:color w:val="auto"/>
          <w:sz w:val="22"/>
          <w:szCs w:val="22"/>
        </w:rPr>
        <w:t>.</w:t>
      </w:r>
      <w:r w:rsidR="00E30C81" w:rsidRPr="002D5A98">
        <w:rPr>
          <w:rStyle w:val="Refdenotaderodap"/>
          <w:rFonts w:ascii="Calibri" w:hAnsi="Calibri" w:cs="Calibri"/>
          <w:color w:val="auto"/>
          <w:sz w:val="22"/>
          <w:szCs w:val="22"/>
        </w:rPr>
        <w:footnoteReference w:id="3"/>
      </w:r>
    </w:p>
    <w:p w:rsidR="00397204" w:rsidRPr="002D5A98" w:rsidRDefault="00133E5B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t xml:space="preserve">Embora o debate em torno da </w:t>
      </w:r>
      <w:r w:rsidR="00397204" w:rsidRPr="002D5A98">
        <w:rPr>
          <w:rFonts w:ascii="Calibri" w:hAnsi="Calibri" w:cs="Calibri"/>
          <w:color w:val="auto"/>
          <w:sz w:val="22"/>
          <w:szCs w:val="22"/>
        </w:rPr>
        <w:t>Cidadania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frequentemente se concentre na questão da participação política expressa através do voto, especialmente em época de eleições,</w:t>
      </w:r>
      <w:r w:rsidR="00397204" w:rsidRPr="002D5A98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do conceito acima pode se depreender que esta é apenas uma das dimensões a que </w:t>
      </w:r>
      <w:r w:rsidR="00963950" w:rsidRPr="002D5A98">
        <w:rPr>
          <w:rFonts w:ascii="Calibri" w:hAnsi="Calibri" w:cs="Calibri"/>
          <w:color w:val="auto"/>
          <w:sz w:val="22"/>
          <w:szCs w:val="22"/>
        </w:rPr>
        <w:t>nos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 deve</w:t>
      </w:r>
      <w:r w:rsidR="00963950" w:rsidRPr="002D5A98">
        <w:rPr>
          <w:rFonts w:ascii="Calibri" w:hAnsi="Calibri" w:cs="Calibri"/>
          <w:color w:val="auto"/>
          <w:sz w:val="22"/>
          <w:szCs w:val="22"/>
        </w:rPr>
        <w:t xml:space="preserve">mos </w:t>
      </w:r>
      <w:r w:rsidRPr="002D5A98">
        <w:rPr>
          <w:rFonts w:ascii="Calibri" w:hAnsi="Calibri" w:cs="Calibri"/>
          <w:color w:val="auto"/>
          <w:sz w:val="22"/>
          <w:szCs w:val="22"/>
        </w:rPr>
        <w:t>ater ao trabalhar a promoção da Cidadania.</w:t>
      </w:r>
    </w:p>
    <w:p w:rsidR="00133E5B" w:rsidRPr="002D5A98" w:rsidRDefault="00133E5B" w:rsidP="007A2416">
      <w:pPr>
        <w:pStyle w:val="Default"/>
        <w:spacing w:after="24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2D5A98">
        <w:rPr>
          <w:rFonts w:ascii="Calibri" w:hAnsi="Calibri" w:cs="Calibri"/>
          <w:color w:val="auto"/>
          <w:sz w:val="22"/>
          <w:szCs w:val="22"/>
        </w:rPr>
        <w:t xml:space="preserve">Além da dimensão politica, a Cidadania compreende a </w:t>
      </w:r>
      <w:r w:rsidR="00844CBF" w:rsidRPr="002D5A98">
        <w:rPr>
          <w:rFonts w:ascii="Calibri" w:hAnsi="Calibri" w:cs="Calibri"/>
          <w:color w:val="auto"/>
          <w:sz w:val="22"/>
          <w:szCs w:val="22"/>
        </w:rPr>
        <w:t>“</w:t>
      </w:r>
      <w:r w:rsidRPr="002D5A98">
        <w:rPr>
          <w:rFonts w:ascii="Calibri" w:hAnsi="Calibri" w:cs="Calibri"/>
          <w:color w:val="auto"/>
          <w:sz w:val="22"/>
          <w:szCs w:val="22"/>
        </w:rPr>
        <w:t xml:space="preserve">dimensão natural que fornece os fundamentos para os direitos civis; a dimensão </w:t>
      </w:r>
      <w:r w:rsidR="00694AD0">
        <w:rPr>
          <w:rFonts w:ascii="Calibri" w:hAnsi="Calibri" w:cs="Calibri"/>
          <w:color w:val="auto"/>
          <w:sz w:val="22"/>
          <w:szCs w:val="22"/>
        </w:rPr>
        <w:t>socioeconómica</w:t>
      </w:r>
      <w:r w:rsidRPr="002D5A98">
        <w:rPr>
          <w:rFonts w:ascii="Calibri" w:hAnsi="Calibri" w:cs="Calibri"/>
          <w:color w:val="auto"/>
          <w:sz w:val="22"/>
          <w:szCs w:val="22"/>
        </w:rPr>
        <w:t>; a dimensão geográfica que associa território e cultura</w:t>
      </w:r>
      <w:r w:rsidR="00E30C81" w:rsidRPr="002D5A98">
        <w:rPr>
          <w:rFonts w:ascii="Calibri" w:hAnsi="Calibri" w:cs="Calibri"/>
          <w:color w:val="auto"/>
          <w:sz w:val="22"/>
          <w:szCs w:val="22"/>
        </w:rPr>
        <w:t>; a dimensão cívica</w:t>
      </w:r>
      <w:r w:rsidR="00963950" w:rsidRPr="002D5A98">
        <w:rPr>
          <w:rFonts w:ascii="Calibri" w:hAnsi="Calibri" w:cs="Calibri"/>
          <w:color w:val="auto"/>
          <w:sz w:val="22"/>
          <w:szCs w:val="22"/>
        </w:rPr>
        <w:t xml:space="preserve"> e de civilidade</w:t>
      </w:r>
      <w:r w:rsidR="00E30C81" w:rsidRPr="002D5A98">
        <w:rPr>
          <w:rFonts w:ascii="Calibri" w:hAnsi="Calibri" w:cs="Calibri"/>
          <w:color w:val="auto"/>
          <w:sz w:val="22"/>
          <w:szCs w:val="22"/>
        </w:rPr>
        <w:t xml:space="preserve"> que pressupõe o estabelecimento de regras de convivência enquadradas nos padrões culturais de cada contexto histórico; e</w:t>
      </w:r>
      <w:r w:rsidR="009A7C78">
        <w:rPr>
          <w:rFonts w:ascii="Calibri" w:hAnsi="Calibri" w:cs="Calibri"/>
          <w:color w:val="auto"/>
          <w:sz w:val="22"/>
          <w:szCs w:val="22"/>
        </w:rPr>
        <w:t>,</w:t>
      </w:r>
      <w:r w:rsidR="00E30C81" w:rsidRPr="002D5A98">
        <w:rPr>
          <w:rFonts w:ascii="Calibri" w:hAnsi="Calibri" w:cs="Calibri"/>
          <w:color w:val="auto"/>
          <w:sz w:val="22"/>
          <w:szCs w:val="22"/>
        </w:rPr>
        <w:t xml:space="preserve"> de todas a mais intangível, o sent</w:t>
      </w:r>
      <w:r w:rsidR="00844CBF" w:rsidRPr="002D5A98">
        <w:rPr>
          <w:rFonts w:ascii="Calibri" w:hAnsi="Calibri" w:cs="Calibri"/>
          <w:color w:val="auto"/>
          <w:sz w:val="22"/>
          <w:szCs w:val="22"/>
        </w:rPr>
        <w:t>imento de pertença, sem o qual ‘</w:t>
      </w:r>
      <w:r w:rsidR="00E30C81" w:rsidRPr="002D5A98">
        <w:rPr>
          <w:rFonts w:ascii="Calibri" w:hAnsi="Calibri" w:cs="Calibri"/>
          <w:color w:val="auto"/>
          <w:sz w:val="22"/>
          <w:szCs w:val="22"/>
        </w:rPr>
        <w:t>cessam as motivações para a preservação de qualquer cidadania</w:t>
      </w:r>
      <w:r w:rsidR="00844CBF" w:rsidRPr="002D5A98">
        <w:rPr>
          <w:rFonts w:ascii="Calibri" w:hAnsi="Calibri" w:cs="Calibri"/>
          <w:color w:val="auto"/>
          <w:sz w:val="22"/>
          <w:szCs w:val="22"/>
        </w:rPr>
        <w:t>’</w:t>
      </w:r>
      <w:r w:rsidR="00E30C81" w:rsidRPr="002D5A98">
        <w:rPr>
          <w:rFonts w:ascii="Calibri" w:hAnsi="Calibri" w:cs="Calibri"/>
          <w:color w:val="auto"/>
          <w:sz w:val="22"/>
          <w:szCs w:val="22"/>
        </w:rPr>
        <w:t>”.</w:t>
      </w:r>
      <w:r w:rsidR="00E30C81" w:rsidRPr="002D5A98">
        <w:rPr>
          <w:rStyle w:val="Refdenotaderodap"/>
          <w:rFonts w:ascii="Calibri" w:hAnsi="Calibri" w:cs="Calibri"/>
          <w:color w:val="auto"/>
          <w:sz w:val="22"/>
          <w:szCs w:val="22"/>
        </w:rPr>
        <w:footnoteReference w:id="4"/>
      </w:r>
      <w:r w:rsidR="00E30C81" w:rsidRPr="002D5A98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7F3B95" w:rsidRPr="002D5A98" w:rsidRDefault="007F3B95" w:rsidP="007A2416">
      <w:pPr>
        <w:spacing w:after="24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A estas dimensões acrescenta-se uma outra: a dimensão do ser psíquico, território do </w:t>
      </w:r>
      <w:r w:rsidR="006C0534" w:rsidRPr="002D5A98">
        <w:rPr>
          <w:rFonts w:ascii="Calibri" w:hAnsi="Calibri" w:cs="Calibri"/>
        </w:rPr>
        <w:t>subjectivo</w:t>
      </w:r>
      <w:r w:rsidRPr="002D5A98">
        <w:rPr>
          <w:rFonts w:ascii="Calibri" w:hAnsi="Calibri" w:cs="Calibri"/>
        </w:rPr>
        <w:t xml:space="preserve"> onde cada indivíduo interpreta a própria realidade.</w:t>
      </w:r>
    </w:p>
    <w:p w:rsidR="003D267D" w:rsidRPr="002D5A98" w:rsidRDefault="009974D1" w:rsidP="007A2416">
      <w:pPr>
        <w:spacing w:after="24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Mas para chegar a um conceito condizente com esta proposta de trabalho, é preciso adentrar </w:t>
      </w:r>
      <w:r w:rsidR="00C23B17" w:rsidRPr="002D5A98">
        <w:rPr>
          <w:rFonts w:ascii="Calibri" w:hAnsi="Calibri" w:cs="Calibri"/>
        </w:rPr>
        <w:t>os terrenos da</w:t>
      </w:r>
      <w:r w:rsidRPr="002D5A98">
        <w:rPr>
          <w:rFonts w:ascii="Calibri" w:hAnsi="Calibri" w:cs="Calibri"/>
        </w:rPr>
        <w:t xml:space="preserve"> </w:t>
      </w:r>
      <w:r w:rsidRPr="002D5A98">
        <w:rPr>
          <w:rFonts w:ascii="Calibri" w:hAnsi="Calibri" w:cs="Calibri"/>
          <w:b/>
        </w:rPr>
        <w:t>nova cidadania</w:t>
      </w:r>
      <w:r w:rsidRPr="002D5A98">
        <w:rPr>
          <w:rFonts w:ascii="Calibri" w:hAnsi="Calibri" w:cs="Calibri"/>
        </w:rPr>
        <w:t xml:space="preserve"> surgida n</w:t>
      </w:r>
      <w:r w:rsidR="001D5704" w:rsidRPr="002D5A98">
        <w:rPr>
          <w:rFonts w:ascii="Calibri" w:hAnsi="Calibri" w:cs="Calibri"/>
        </w:rPr>
        <w:t>o final</w:t>
      </w:r>
      <w:r w:rsidR="00844CBF" w:rsidRPr="002D5A98">
        <w:rPr>
          <w:rFonts w:ascii="Calibri" w:hAnsi="Calibri" w:cs="Calibri"/>
        </w:rPr>
        <w:t xml:space="preserve"> século XX</w:t>
      </w:r>
      <w:r w:rsidR="00C23B17" w:rsidRPr="002D5A98">
        <w:rPr>
          <w:rFonts w:ascii="Calibri" w:hAnsi="Calibri" w:cs="Calibri"/>
        </w:rPr>
        <w:t xml:space="preserve"> como a possibilidade de integrar todas as dimensões.</w:t>
      </w:r>
      <w:r w:rsidR="009A7C78">
        <w:rPr>
          <w:rFonts w:ascii="Calibri" w:hAnsi="Calibri" w:cs="Calibri"/>
        </w:rPr>
        <w:t xml:space="preserve"> Assim temos que </w:t>
      </w:r>
      <w:r w:rsidR="006C0534" w:rsidRPr="009A7C78">
        <w:rPr>
          <w:rStyle w:val="nfaseDiscreto"/>
          <w:color w:val="87A0AC" w:themeColor="background2" w:themeShade="BF"/>
        </w:rPr>
        <w:t>Cidadania é sociedade autónoma</w:t>
      </w:r>
      <w:r w:rsidR="003D267D" w:rsidRPr="009A7C78">
        <w:rPr>
          <w:rStyle w:val="nfaseDiscreto"/>
          <w:color w:val="87A0AC" w:themeColor="background2" w:themeShade="BF"/>
        </w:rPr>
        <w:t xml:space="preserve">; e por ser </w:t>
      </w:r>
      <w:r w:rsidR="006C0534" w:rsidRPr="009A7C78">
        <w:rPr>
          <w:rStyle w:val="nfaseDiscreto"/>
          <w:color w:val="87A0AC" w:themeColor="background2" w:themeShade="BF"/>
        </w:rPr>
        <w:t>autónoma</w:t>
      </w:r>
      <w:r w:rsidR="003D267D" w:rsidRPr="009A7C78">
        <w:rPr>
          <w:rStyle w:val="nfaseDiscreto"/>
          <w:color w:val="87A0AC" w:themeColor="background2" w:themeShade="BF"/>
        </w:rPr>
        <w:t xml:space="preserve"> consegue escolher um conjun</w:t>
      </w:r>
      <w:r w:rsidR="004D4280" w:rsidRPr="009A7C78">
        <w:rPr>
          <w:rStyle w:val="nfaseDiscreto"/>
          <w:color w:val="87A0AC" w:themeColor="background2" w:themeShade="BF"/>
        </w:rPr>
        <w:t>t</w:t>
      </w:r>
      <w:r w:rsidR="003D267D" w:rsidRPr="009A7C78">
        <w:rPr>
          <w:rStyle w:val="nfaseDiscreto"/>
          <w:color w:val="87A0AC" w:themeColor="background2" w:themeShade="BF"/>
        </w:rPr>
        <w:t xml:space="preserve">o de políticas adequadas ao ambiente </w:t>
      </w:r>
      <w:r w:rsidR="006C0534" w:rsidRPr="009A7C78">
        <w:rPr>
          <w:rStyle w:val="nfaseDiscreto"/>
          <w:color w:val="87A0AC" w:themeColor="background2" w:themeShade="BF"/>
        </w:rPr>
        <w:t>económico</w:t>
      </w:r>
      <w:r w:rsidR="003D267D" w:rsidRPr="009A7C78">
        <w:rPr>
          <w:rStyle w:val="nfaseDiscreto"/>
          <w:color w:val="87A0AC" w:themeColor="background2" w:themeShade="BF"/>
        </w:rPr>
        <w:t xml:space="preserve">, político e social existente, e estendê-la a todos, por isto é democrática, e então pode-se dizer que caminha rumo à modernidade, e </w:t>
      </w:r>
      <w:r w:rsidR="004D4280" w:rsidRPr="009A7C78">
        <w:rPr>
          <w:rStyle w:val="nfaseDiscreto"/>
          <w:color w:val="87A0AC" w:themeColor="background2" w:themeShade="BF"/>
        </w:rPr>
        <w:t xml:space="preserve">está em desenvolvimento. … </w:t>
      </w:r>
      <w:proofErr w:type="gramStart"/>
      <w:r w:rsidR="004D4280" w:rsidRPr="009A7C78">
        <w:rPr>
          <w:rStyle w:val="nfaseDiscreto"/>
          <w:color w:val="87A0AC" w:themeColor="background2" w:themeShade="BF"/>
        </w:rPr>
        <w:t>a</w:t>
      </w:r>
      <w:proofErr w:type="gramEnd"/>
      <w:r w:rsidR="004D4280" w:rsidRPr="009A7C78">
        <w:rPr>
          <w:rStyle w:val="nfaseDiscreto"/>
          <w:color w:val="87A0AC" w:themeColor="background2" w:themeShade="BF"/>
        </w:rPr>
        <w:t xml:space="preserve"> c</w:t>
      </w:r>
      <w:r w:rsidR="003D267D" w:rsidRPr="009A7C78">
        <w:rPr>
          <w:rStyle w:val="nfaseDiscreto"/>
          <w:color w:val="87A0AC" w:themeColor="background2" w:themeShade="BF"/>
        </w:rPr>
        <w:t>idadania só acontecerá plenamente quando "se modificarem a</w:t>
      </w:r>
      <w:r w:rsidR="00205E11" w:rsidRPr="009A7C78">
        <w:rPr>
          <w:rStyle w:val="nfaseDiscreto"/>
          <w:color w:val="87A0AC" w:themeColor="background2" w:themeShade="BF"/>
        </w:rPr>
        <w:t>s e</w:t>
      </w:r>
      <w:r w:rsidR="003D267D" w:rsidRPr="009A7C78">
        <w:rPr>
          <w:rStyle w:val="nfaseDiscreto"/>
          <w:color w:val="87A0AC" w:themeColor="background2" w:themeShade="BF"/>
        </w:rPr>
        <w:t>struturas sociais, as atitudes, a mentalidade, as significações, os valores e a organização psíquica (...),</w:t>
      </w:r>
      <w:r w:rsidR="004D4280" w:rsidRPr="009A7C78">
        <w:rPr>
          <w:rStyle w:val="nfaseDiscreto"/>
          <w:color w:val="87A0AC" w:themeColor="background2" w:themeShade="BF"/>
        </w:rPr>
        <w:t>…”</w:t>
      </w:r>
      <w:r w:rsidR="003D267D" w:rsidRPr="009A7C78">
        <w:rPr>
          <w:rStyle w:val="nfaseDiscreto"/>
          <w:color w:val="87A0AC" w:themeColor="background2" w:themeShade="BF"/>
        </w:rPr>
        <w:t>.</w:t>
      </w:r>
      <w:r w:rsidR="004D4280" w:rsidRPr="009A7C78">
        <w:rPr>
          <w:rStyle w:val="nfaseDiscreto"/>
          <w:color w:val="87A0AC" w:themeColor="background2" w:themeShade="BF"/>
        </w:rPr>
        <w:footnoteReference w:id="5"/>
      </w:r>
      <w:r w:rsidR="0024019E" w:rsidRPr="009A7C78">
        <w:rPr>
          <w:rStyle w:val="nfaseDiscreto"/>
          <w:color w:val="87A0AC" w:themeColor="background2" w:themeShade="BF"/>
        </w:rPr>
        <w:t xml:space="preserve"> </w:t>
      </w:r>
      <w:r w:rsidR="0024019E" w:rsidRPr="002D5A98">
        <w:rPr>
          <w:rFonts w:ascii="Calibri" w:hAnsi="Calibri" w:cs="Calibri"/>
        </w:rPr>
        <w:t xml:space="preserve">Para isto </w:t>
      </w:r>
      <w:r w:rsidR="00D62A43" w:rsidRPr="002D5A98">
        <w:rPr>
          <w:rFonts w:ascii="Calibri" w:hAnsi="Calibri" w:cs="Calibri"/>
          <w:iCs/>
        </w:rPr>
        <w:t xml:space="preserve">é necessário um </w:t>
      </w:r>
      <w:hyperlink r:id="rId12" w:history="1">
        <w:r w:rsidR="00D62A43" w:rsidRPr="002D5A98">
          <w:rPr>
            <w:rStyle w:val="Hiperligao"/>
            <w:rFonts w:ascii="Calibri" w:hAnsi="Calibri" w:cs="Calibri"/>
            <w:color w:val="auto"/>
            <w:u w:val="none"/>
          </w:rPr>
          <w:t>processo educacional</w:t>
        </w:r>
      </w:hyperlink>
      <w:r w:rsidR="00D62A43" w:rsidRPr="002D5A98">
        <w:rPr>
          <w:rFonts w:ascii="Calibri" w:hAnsi="Calibri" w:cs="Calibri"/>
        </w:rPr>
        <w:t xml:space="preserve"> que </w:t>
      </w:r>
      <w:r w:rsidR="0024019E" w:rsidRPr="002D5A98">
        <w:rPr>
          <w:rFonts w:ascii="Calibri" w:hAnsi="Calibri" w:cs="Calibri"/>
        </w:rPr>
        <w:t xml:space="preserve">promova e reforce </w:t>
      </w:r>
      <w:r w:rsidR="00D62A43" w:rsidRPr="002D5A98">
        <w:rPr>
          <w:rFonts w:ascii="Calibri" w:hAnsi="Calibri" w:cs="Calibri"/>
        </w:rPr>
        <w:t>tais mudanças.</w:t>
      </w:r>
    </w:p>
    <w:p w:rsidR="009F254E" w:rsidRPr="002D5A98" w:rsidRDefault="007F3B95" w:rsidP="007A2416">
      <w:pPr>
        <w:spacing w:after="24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lastRenderedPageBreak/>
        <w:t>Da inter</w:t>
      </w:r>
      <w:r w:rsidR="008C3CE9" w:rsidRPr="002D5A98">
        <w:rPr>
          <w:rFonts w:ascii="Calibri" w:hAnsi="Calibri" w:cs="Calibri"/>
        </w:rPr>
        <w:t>-</w:t>
      </w:r>
      <w:r w:rsidRPr="002D5A98">
        <w:rPr>
          <w:rFonts w:ascii="Calibri" w:hAnsi="Calibri" w:cs="Calibri"/>
        </w:rPr>
        <w:t xml:space="preserve">relação de todas </w:t>
      </w:r>
      <w:r w:rsidR="007E06BE" w:rsidRPr="002D5A98">
        <w:rPr>
          <w:rFonts w:ascii="Calibri" w:hAnsi="Calibri" w:cs="Calibri"/>
        </w:rPr>
        <w:t>as e dimensões no contexto da pós-modernidade</w:t>
      </w:r>
      <w:r w:rsidRPr="002D5A98">
        <w:rPr>
          <w:rFonts w:ascii="Calibri" w:hAnsi="Calibri" w:cs="Calibri"/>
        </w:rPr>
        <w:t xml:space="preserve"> chegamos a um conceito de </w:t>
      </w:r>
      <w:r w:rsidR="009F254E" w:rsidRPr="009A7C78">
        <w:rPr>
          <w:rStyle w:val="nfaseDiscreto"/>
          <w:color w:val="87A0AC" w:themeColor="background2" w:themeShade="BF"/>
        </w:rPr>
        <w:t>cidadania como um estado de ser</w:t>
      </w:r>
      <w:r w:rsidR="008C3CE9" w:rsidRPr="009A7C78">
        <w:rPr>
          <w:rStyle w:val="nfaseDiscreto"/>
          <w:color w:val="87A0AC" w:themeColor="background2" w:themeShade="BF"/>
        </w:rPr>
        <w:t xml:space="preserve"> </w:t>
      </w:r>
      <w:r w:rsidRPr="009A7C78">
        <w:rPr>
          <w:rStyle w:val="nfaseDiscreto"/>
          <w:color w:val="87A0AC" w:themeColor="background2" w:themeShade="BF"/>
        </w:rPr>
        <w:t xml:space="preserve">com autodeterminação que leva </w:t>
      </w:r>
      <w:r w:rsidR="00627CB8" w:rsidRPr="009A7C78">
        <w:rPr>
          <w:rStyle w:val="nfaseDiscreto"/>
          <w:color w:val="87A0AC" w:themeColor="background2" w:themeShade="BF"/>
        </w:rPr>
        <w:t>há</w:t>
      </w:r>
      <w:r w:rsidRPr="009A7C78">
        <w:rPr>
          <w:rStyle w:val="nfaseDiscreto"/>
          <w:color w:val="87A0AC" w:themeColor="background2" w:themeShade="BF"/>
        </w:rPr>
        <w:t xml:space="preserve"> </w:t>
      </w:r>
      <w:r w:rsidR="009F254E" w:rsidRPr="009A7C78">
        <w:rPr>
          <w:rStyle w:val="nfaseDiscreto"/>
          <w:color w:val="87A0AC" w:themeColor="background2" w:themeShade="BF"/>
        </w:rPr>
        <w:t>comportamentos e atitudes no âmbito privado –</w:t>
      </w:r>
      <w:r w:rsidR="008C3CE9" w:rsidRPr="009A7C78">
        <w:rPr>
          <w:rStyle w:val="nfaseDiscreto"/>
          <w:color w:val="87A0AC" w:themeColor="background2" w:themeShade="BF"/>
        </w:rPr>
        <w:t xml:space="preserve"> </w:t>
      </w:r>
      <w:r w:rsidR="009F254E" w:rsidRPr="009A7C78">
        <w:rPr>
          <w:rStyle w:val="nfaseDiscreto"/>
          <w:color w:val="87A0AC" w:themeColor="background2" w:themeShade="BF"/>
        </w:rPr>
        <w:t>vida pessoal e familiar – e público –</w:t>
      </w:r>
      <w:r w:rsidRPr="009A7C78">
        <w:rPr>
          <w:rStyle w:val="nfaseDiscreto"/>
          <w:color w:val="87A0AC" w:themeColor="background2" w:themeShade="BF"/>
        </w:rPr>
        <w:t xml:space="preserve"> </w:t>
      </w:r>
      <w:r w:rsidR="009F254E" w:rsidRPr="009A7C78">
        <w:rPr>
          <w:rStyle w:val="nfaseDiscreto"/>
          <w:color w:val="87A0AC" w:themeColor="background2" w:themeShade="BF"/>
        </w:rPr>
        <w:t>relações na comunidade e com o Estado</w:t>
      </w:r>
      <w:r w:rsidRPr="009A7C78">
        <w:rPr>
          <w:rStyle w:val="nfaseDiscreto"/>
          <w:color w:val="87A0AC" w:themeColor="background2" w:themeShade="BF"/>
        </w:rPr>
        <w:t xml:space="preserve"> – </w:t>
      </w:r>
      <w:r w:rsidR="008C3CE9" w:rsidRPr="009A7C78">
        <w:rPr>
          <w:rStyle w:val="nfaseDiscreto"/>
          <w:color w:val="87A0AC" w:themeColor="background2" w:themeShade="BF"/>
        </w:rPr>
        <w:t>responsável pel</w:t>
      </w:r>
      <w:r w:rsidR="007E06BE" w:rsidRPr="009A7C78">
        <w:rPr>
          <w:rStyle w:val="nfaseDiscreto"/>
          <w:color w:val="87A0AC" w:themeColor="background2" w:themeShade="BF"/>
        </w:rPr>
        <w:t>a promoção de transformações na</w:t>
      </w:r>
      <w:r w:rsidR="008C3CE9" w:rsidRPr="009A7C78">
        <w:rPr>
          <w:rStyle w:val="nfaseDiscreto"/>
          <w:color w:val="87A0AC" w:themeColor="background2" w:themeShade="BF"/>
        </w:rPr>
        <w:t xml:space="preserve"> sociedade com vistas ao bem-estar individual e </w:t>
      </w:r>
      <w:r w:rsidR="006C0534" w:rsidRPr="009A7C78">
        <w:rPr>
          <w:rStyle w:val="nfaseDiscreto"/>
          <w:color w:val="87A0AC" w:themeColor="background2" w:themeShade="BF"/>
        </w:rPr>
        <w:t>colectivo</w:t>
      </w:r>
      <w:r w:rsidR="008C3CE9" w:rsidRPr="002D5A98">
        <w:rPr>
          <w:rFonts w:ascii="Calibri" w:hAnsi="Calibri" w:cs="Calibri"/>
        </w:rPr>
        <w:t>.</w:t>
      </w:r>
    </w:p>
    <w:p w:rsidR="00635FFF" w:rsidRPr="0008246A" w:rsidRDefault="007C182B" w:rsidP="007A2416">
      <w:pPr>
        <w:pStyle w:val="Ttulo"/>
        <w:jc w:val="both"/>
        <w:rPr>
          <w:sz w:val="32"/>
          <w:szCs w:val="32"/>
        </w:rPr>
      </w:pPr>
      <w:r w:rsidRPr="0008246A">
        <w:rPr>
          <w:sz w:val="32"/>
          <w:szCs w:val="32"/>
        </w:rPr>
        <w:t xml:space="preserve">V- </w:t>
      </w:r>
      <w:r w:rsidR="00635FFF" w:rsidRPr="0008246A">
        <w:rPr>
          <w:sz w:val="32"/>
          <w:szCs w:val="32"/>
        </w:rPr>
        <w:t>Síntese do projecto</w:t>
      </w:r>
    </w:p>
    <w:p w:rsidR="00C23B17" w:rsidRPr="002D5A98" w:rsidRDefault="007C182B" w:rsidP="007A2416">
      <w:pPr>
        <w:pStyle w:val="Subttulo"/>
        <w:jc w:val="both"/>
      </w:pPr>
      <w:r>
        <w:t>V</w:t>
      </w:r>
      <w:r w:rsidR="00635FFF" w:rsidRPr="002D5A98">
        <w:t>.</w:t>
      </w:r>
      <w:r w:rsidR="0008246A" w:rsidRPr="002D5A98">
        <w:t xml:space="preserve">1 </w:t>
      </w:r>
      <w:r w:rsidR="0008246A">
        <w:t xml:space="preserve">- </w:t>
      </w:r>
      <w:r w:rsidR="0008246A" w:rsidRPr="002D5A98">
        <w:t>Objectivos</w:t>
      </w:r>
      <w:r w:rsidR="000A55BA" w:rsidRPr="002D5A98">
        <w:t xml:space="preserve"> do Projecto</w:t>
      </w:r>
    </w:p>
    <w:p w:rsidR="00D11926" w:rsidRPr="002D5A98" w:rsidRDefault="00D11926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O Projecto </w:t>
      </w:r>
      <w:r w:rsidR="000A55BA" w:rsidRPr="002D5A98">
        <w:rPr>
          <w:rFonts w:ascii="Calibri" w:hAnsi="Calibri" w:cs="Calibri"/>
        </w:rPr>
        <w:t>“</w:t>
      </w:r>
      <w:r w:rsidRPr="002D5A98">
        <w:rPr>
          <w:rFonts w:ascii="Calibri" w:hAnsi="Calibri" w:cs="Calibri"/>
        </w:rPr>
        <w:t>Cidadania em 1 Minuto</w:t>
      </w:r>
      <w:r w:rsidR="000A55BA" w:rsidRPr="002D5A98">
        <w:rPr>
          <w:rFonts w:ascii="Calibri" w:hAnsi="Calibri" w:cs="Calibri"/>
        </w:rPr>
        <w:t>”</w:t>
      </w:r>
      <w:r w:rsidRPr="002D5A98">
        <w:rPr>
          <w:rFonts w:ascii="Calibri" w:hAnsi="Calibri" w:cs="Calibri"/>
        </w:rPr>
        <w:t xml:space="preserve"> </w:t>
      </w:r>
      <w:r w:rsidR="000A55BA" w:rsidRPr="002D5A98">
        <w:rPr>
          <w:rFonts w:ascii="Calibri" w:hAnsi="Calibri" w:cs="Calibri"/>
        </w:rPr>
        <w:t>é</w:t>
      </w:r>
      <w:r w:rsidRPr="002D5A98">
        <w:rPr>
          <w:rFonts w:ascii="Calibri" w:hAnsi="Calibri" w:cs="Calibri"/>
        </w:rPr>
        <w:t xml:space="preserve"> um instrumento da Reforma do Estado para alcançar os objectivos do pilar Reforço da Autoridade do Estado e Promoção da Cidadania. </w:t>
      </w:r>
    </w:p>
    <w:p w:rsidR="000A55BA" w:rsidRPr="002D5A98" w:rsidRDefault="000A55BA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O objectivo principal do projecto é </w:t>
      </w:r>
      <w:r w:rsidRPr="002D5A98">
        <w:rPr>
          <w:rFonts w:ascii="Calibri" w:hAnsi="Calibri" w:cs="Calibri"/>
          <w:b/>
        </w:rPr>
        <w:t>despertar e mobilizar, através do reforço positivo, os sentimentos cívicos e de cidadania em toda a sociedade bem como o respeito a autoridade</w:t>
      </w:r>
      <w:r w:rsidRPr="002D5A98">
        <w:rPr>
          <w:rFonts w:ascii="Calibri" w:hAnsi="Calibri" w:cs="Calibri"/>
        </w:rPr>
        <w:t>, o que deverá resultar</w:t>
      </w:r>
      <w:r w:rsidR="008A56E0">
        <w:rPr>
          <w:rFonts w:ascii="Calibri" w:hAnsi="Calibri" w:cs="Calibri"/>
        </w:rPr>
        <w:t>,</w:t>
      </w:r>
      <w:r w:rsidRPr="002D5A98">
        <w:rPr>
          <w:rFonts w:ascii="Calibri" w:hAnsi="Calibri" w:cs="Calibri"/>
        </w:rPr>
        <w:t xml:space="preserve"> a médio e longo prazos</w:t>
      </w:r>
      <w:r w:rsidR="008A56E0">
        <w:rPr>
          <w:rFonts w:ascii="Calibri" w:hAnsi="Calibri" w:cs="Calibri"/>
        </w:rPr>
        <w:t>,</w:t>
      </w:r>
      <w:r w:rsidRPr="002D5A98">
        <w:rPr>
          <w:rFonts w:ascii="Calibri" w:hAnsi="Calibri" w:cs="Calibri"/>
        </w:rPr>
        <w:t xml:space="preserve"> em atitudes e comportamentos compatíveis com os objectivos de modernização do País.</w:t>
      </w:r>
    </w:p>
    <w:p w:rsidR="000A55BA" w:rsidRPr="002D5A98" w:rsidRDefault="000A55BA" w:rsidP="007A2416">
      <w:pPr>
        <w:spacing w:before="120" w:after="120"/>
        <w:jc w:val="both"/>
        <w:rPr>
          <w:rFonts w:ascii="Calibri" w:hAnsi="Calibri" w:cs="Calibri"/>
        </w:rPr>
      </w:pPr>
    </w:p>
    <w:p w:rsidR="000A55BA" w:rsidRPr="002D5A98" w:rsidRDefault="007C182B" w:rsidP="007A2416">
      <w:pPr>
        <w:pStyle w:val="Subttulo"/>
        <w:jc w:val="both"/>
      </w:pPr>
      <w:r>
        <w:rPr>
          <w:smallCaps/>
        </w:rPr>
        <w:t>V</w:t>
      </w:r>
      <w:r w:rsidR="00635FFF" w:rsidRPr="002D5A98">
        <w:rPr>
          <w:smallCaps/>
        </w:rPr>
        <w:t>.2</w:t>
      </w:r>
      <w:r w:rsidR="00D11926" w:rsidRPr="002D5A98">
        <w:rPr>
          <w:smallCaps/>
        </w:rPr>
        <w:t xml:space="preserve"> </w:t>
      </w:r>
      <w:r w:rsidR="00691BA7">
        <w:rPr>
          <w:smallCaps/>
        </w:rPr>
        <w:t xml:space="preserve">- </w:t>
      </w:r>
      <w:r w:rsidR="00691BA7" w:rsidRPr="00691BA7">
        <w:t>Públicos</w:t>
      </w:r>
      <w:r w:rsidR="00691BA7">
        <w:t xml:space="preserve"> do Projecto</w:t>
      </w:r>
      <w:r w:rsidR="000A55BA" w:rsidRPr="002D5A98">
        <w:t xml:space="preserve"> </w:t>
      </w:r>
    </w:p>
    <w:p w:rsidR="00691BA7" w:rsidRDefault="00691BA7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V.2.1 - P</w:t>
      </w:r>
      <w:r w:rsidRPr="002D5A98">
        <w:rPr>
          <w:rFonts w:ascii="Calibri" w:hAnsi="Calibri" w:cs="Calibri"/>
        </w:rPr>
        <w:t>úblico-alvo:</w:t>
      </w:r>
    </w:p>
    <w:p w:rsidR="00F77467" w:rsidRDefault="00691BA7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As c</w:t>
      </w:r>
      <w:r w:rsidR="00F77467">
        <w:rPr>
          <w:rFonts w:ascii="Calibri" w:hAnsi="Calibri" w:cs="Calibri"/>
        </w:rPr>
        <w:t xml:space="preserve">rianças e </w:t>
      </w:r>
      <w:r w:rsidR="008A56E0">
        <w:rPr>
          <w:rFonts w:ascii="Calibri" w:hAnsi="Calibri" w:cs="Calibri"/>
        </w:rPr>
        <w:t>j</w:t>
      </w:r>
      <w:r w:rsidR="00F77467">
        <w:rPr>
          <w:rFonts w:ascii="Calibri" w:hAnsi="Calibri" w:cs="Calibri"/>
        </w:rPr>
        <w:t xml:space="preserve">ovens residentes no território nacional </w:t>
      </w:r>
      <w:r>
        <w:rPr>
          <w:rFonts w:ascii="Calibri" w:hAnsi="Calibri" w:cs="Calibri"/>
        </w:rPr>
        <w:t>são o público-alvo pois alé</w:t>
      </w:r>
      <w:r w:rsidR="00F77467">
        <w:rPr>
          <w:rFonts w:ascii="Calibri" w:hAnsi="Calibri" w:cs="Calibri"/>
        </w:rPr>
        <w:t xml:space="preserve">m de representarem cerca de </w:t>
      </w:r>
      <w:r w:rsidR="008A56E0">
        <w:rPr>
          <w:rFonts w:ascii="Calibri" w:hAnsi="Calibri" w:cs="Calibri"/>
        </w:rPr>
        <w:t>63</w:t>
      </w:r>
      <w:r w:rsidR="00F77467">
        <w:rPr>
          <w:rFonts w:ascii="Calibri" w:hAnsi="Calibri" w:cs="Calibri"/>
        </w:rPr>
        <w:t>%</w:t>
      </w:r>
      <w:r w:rsidR="009A7C78">
        <w:rPr>
          <w:rFonts w:ascii="Calibri" w:hAnsi="Calibri" w:cs="Calibri"/>
        </w:rPr>
        <w:t xml:space="preserve"> da população</w:t>
      </w:r>
      <w:r w:rsidR="008A56E0">
        <w:rPr>
          <w:rStyle w:val="Refdenotaderodap"/>
          <w:rFonts w:ascii="Calibri" w:hAnsi="Calibri" w:cs="Calibri"/>
        </w:rPr>
        <w:footnoteReference w:id="6"/>
      </w:r>
      <w:r w:rsidR="00F77467">
        <w:rPr>
          <w:rFonts w:ascii="Calibri" w:hAnsi="Calibri" w:cs="Calibri"/>
        </w:rPr>
        <w:t>, estão em fase de desenvolvimento e são mais permeáveis e mais susceptíveis de mudanças.</w:t>
      </w:r>
    </w:p>
    <w:p w:rsidR="00F77467" w:rsidRDefault="00691BA7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V.2.2 - </w:t>
      </w:r>
      <w:r w:rsidR="00F77467">
        <w:rPr>
          <w:rFonts w:ascii="Calibri" w:hAnsi="Calibri" w:cs="Calibri"/>
        </w:rPr>
        <w:t>Públicos-franja:</w:t>
      </w:r>
    </w:p>
    <w:p w:rsidR="000A55BA" w:rsidRPr="00691BA7" w:rsidRDefault="000A55BA" w:rsidP="00160BF3">
      <w:pPr>
        <w:pStyle w:val="PargrafodaLista"/>
        <w:numPr>
          <w:ilvl w:val="0"/>
          <w:numId w:val="4"/>
        </w:numPr>
        <w:spacing w:before="120" w:after="120"/>
        <w:jc w:val="both"/>
        <w:rPr>
          <w:rFonts w:ascii="Calibri" w:hAnsi="Calibri" w:cs="Calibri"/>
        </w:rPr>
      </w:pPr>
      <w:r w:rsidRPr="00691BA7">
        <w:rPr>
          <w:rFonts w:ascii="Calibri" w:hAnsi="Calibri" w:cs="Calibri"/>
        </w:rPr>
        <w:t>Toda a população residente em território nacional, uma vez que os constrangimentos em relação a autoridade do Estado e exercício da cidadania</w:t>
      </w:r>
      <w:r w:rsidR="00691BA7">
        <w:rPr>
          <w:rFonts w:ascii="Calibri" w:hAnsi="Calibri" w:cs="Calibri"/>
        </w:rPr>
        <w:t xml:space="preserve"> </w:t>
      </w:r>
      <w:r w:rsidRPr="00691BA7">
        <w:rPr>
          <w:rFonts w:ascii="Calibri" w:hAnsi="Calibri" w:cs="Calibri"/>
        </w:rPr>
        <w:t>estão presentes em todos os segmentos</w:t>
      </w:r>
      <w:r w:rsidR="008A56E0">
        <w:rPr>
          <w:rFonts w:ascii="Calibri" w:hAnsi="Calibri" w:cs="Calibri"/>
        </w:rPr>
        <w:t>.</w:t>
      </w:r>
    </w:p>
    <w:p w:rsidR="000A55BA" w:rsidRPr="00691BA7" w:rsidRDefault="000A55BA" w:rsidP="00160BF3">
      <w:pPr>
        <w:pStyle w:val="PargrafodaLista"/>
        <w:numPr>
          <w:ilvl w:val="0"/>
          <w:numId w:val="4"/>
        </w:numPr>
        <w:spacing w:before="120" w:after="120"/>
        <w:jc w:val="both"/>
        <w:rPr>
          <w:rFonts w:ascii="Calibri" w:hAnsi="Calibri" w:cs="Calibri"/>
        </w:rPr>
      </w:pPr>
      <w:r w:rsidRPr="00691BA7">
        <w:rPr>
          <w:rFonts w:ascii="Calibri" w:hAnsi="Calibri" w:cs="Calibri"/>
        </w:rPr>
        <w:t>Diáspora – é um público que merece atenção pela necessidade de maior aproximação e comprometimento com o país de origem e comportamento social adequado nas comunidades onde vivem.</w:t>
      </w:r>
    </w:p>
    <w:p w:rsidR="00D11926" w:rsidRPr="002D5A98" w:rsidRDefault="00691BA7" w:rsidP="007A2416">
      <w:pPr>
        <w:pStyle w:val="Subttulo"/>
        <w:jc w:val="both"/>
      </w:pPr>
      <w:r>
        <w:t>V</w:t>
      </w:r>
      <w:r w:rsidR="00635FFF" w:rsidRPr="002D5A98">
        <w:t>.3 –</w:t>
      </w:r>
      <w:r w:rsidR="007D731C" w:rsidRPr="002D5A98">
        <w:t xml:space="preserve"> Metodologia</w:t>
      </w:r>
    </w:p>
    <w:p w:rsidR="00F614E4" w:rsidRDefault="00D11926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O projecto “Cidadania em 1 Minuto” está assente em um conceito mais amplo da Comunicação que supera o modelo tradicional, ao adoptar um modelo em que </w:t>
      </w:r>
      <w:r w:rsidR="00E5375D" w:rsidRPr="002D5A98">
        <w:rPr>
          <w:rFonts w:ascii="Calibri" w:hAnsi="Calibri" w:cs="Calibri"/>
        </w:rPr>
        <w:t xml:space="preserve">o </w:t>
      </w:r>
      <w:r w:rsidRPr="002D5A98">
        <w:rPr>
          <w:rFonts w:ascii="Calibri" w:hAnsi="Calibri" w:cs="Calibri"/>
        </w:rPr>
        <w:t>receptor é sujeito na dotação de significados dos conteúdos das mensagens</w:t>
      </w:r>
      <w:r w:rsidR="007D731C" w:rsidRPr="002D5A98">
        <w:rPr>
          <w:rFonts w:ascii="Calibri" w:hAnsi="Calibri" w:cs="Calibri"/>
        </w:rPr>
        <w:t>.</w:t>
      </w:r>
    </w:p>
    <w:p w:rsidR="007D731C" w:rsidRPr="002D5A98" w:rsidRDefault="007D731C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Para isto, adoptou-se uma concepção sistémica em que as acções foram planeadas para cumprir os papéis de informar, formar e reforçar comportamentos positivos e valores socialmente aceitos, conteúdos intangíveis de alcance profundo com vistas a obter mudanças de paradigmas.</w:t>
      </w:r>
    </w:p>
    <w:p w:rsidR="00E5375D" w:rsidRDefault="007D731C" w:rsidP="007A2416">
      <w:pPr>
        <w:spacing w:before="120" w:after="120"/>
        <w:jc w:val="both"/>
        <w:rPr>
          <w:rFonts w:ascii="Calibri" w:hAnsi="Calibri" w:cs="Calibri"/>
          <w:b/>
        </w:rPr>
      </w:pPr>
      <w:r w:rsidRPr="002D5A98">
        <w:rPr>
          <w:rFonts w:ascii="Calibri" w:hAnsi="Calibri" w:cs="Calibri"/>
        </w:rPr>
        <w:lastRenderedPageBreak/>
        <w:t xml:space="preserve">No </w:t>
      </w:r>
      <w:r w:rsidRPr="002D5A98">
        <w:rPr>
          <w:rFonts w:ascii="Calibri" w:hAnsi="Calibri" w:cs="Calibri"/>
          <w:b/>
        </w:rPr>
        <w:t>funcionamento em cadeia</w:t>
      </w:r>
      <w:r w:rsidRPr="002D5A98">
        <w:rPr>
          <w:rFonts w:ascii="Calibri" w:hAnsi="Calibri" w:cs="Calibri"/>
        </w:rPr>
        <w:t xml:space="preserve"> proposto no Projecto </w:t>
      </w:r>
      <w:r w:rsidR="00420E0B">
        <w:rPr>
          <w:rFonts w:ascii="Calibri" w:hAnsi="Calibri" w:cs="Calibri"/>
        </w:rPr>
        <w:t>“</w:t>
      </w:r>
      <w:r w:rsidRPr="002D5A98">
        <w:rPr>
          <w:rFonts w:ascii="Calibri" w:hAnsi="Calibri" w:cs="Calibri"/>
        </w:rPr>
        <w:t>Cidadania em 1 Minuto</w:t>
      </w:r>
      <w:r w:rsidR="00420E0B">
        <w:rPr>
          <w:rFonts w:ascii="Calibri" w:hAnsi="Calibri" w:cs="Calibri"/>
        </w:rPr>
        <w:t>”</w:t>
      </w:r>
      <w:r w:rsidRPr="002D5A98">
        <w:rPr>
          <w:rFonts w:ascii="Calibri" w:hAnsi="Calibri" w:cs="Calibri"/>
        </w:rPr>
        <w:t xml:space="preserve"> o público deve receber a mensagem, interpretar, reflectir, expressar sentimentos, fazer relatos de experiências, discutir conceitos e padrões estabelecidos, identificar seus valores, propor novas leituras possíveis para o mesmo tema. Esta vivência de entrar em contacto com o mesmo tema em diferentes situações</w:t>
      </w:r>
      <w:r w:rsidRPr="002D5A98">
        <w:rPr>
          <w:rFonts w:ascii="Calibri" w:hAnsi="Calibri" w:cs="Calibri"/>
          <w:b/>
        </w:rPr>
        <w:t xml:space="preserve"> deve permitir a cada indivíduo </w:t>
      </w:r>
      <w:proofErr w:type="spellStart"/>
      <w:r w:rsidR="00627CB8" w:rsidRPr="002D5A98">
        <w:rPr>
          <w:rFonts w:ascii="Calibri" w:hAnsi="Calibri" w:cs="Calibri"/>
          <w:b/>
        </w:rPr>
        <w:t>resi</w:t>
      </w:r>
      <w:r w:rsidR="00627CB8">
        <w:rPr>
          <w:rFonts w:ascii="Calibri" w:hAnsi="Calibri" w:cs="Calibri"/>
          <w:b/>
        </w:rPr>
        <w:t>g</w:t>
      </w:r>
      <w:r w:rsidR="00627CB8" w:rsidRPr="002D5A98">
        <w:rPr>
          <w:rFonts w:ascii="Calibri" w:hAnsi="Calibri" w:cs="Calibri"/>
          <w:b/>
        </w:rPr>
        <w:t>nificar</w:t>
      </w:r>
      <w:proofErr w:type="spellEnd"/>
      <w:r w:rsidRPr="002D5A98">
        <w:rPr>
          <w:rFonts w:ascii="Calibri" w:hAnsi="Calibri" w:cs="Calibri"/>
          <w:b/>
        </w:rPr>
        <w:t xml:space="preserve">, se auto comprometer com novas atitudes, levar a mudança de comportamentos e intervenções na comunidade, isoladas ou em grupo. </w:t>
      </w:r>
      <w:r w:rsidRPr="002D5A98">
        <w:rPr>
          <w:rStyle w:val="Refdenotaderodap"/>
          <w:rFonts w:ascii="Calibri" w:hAnsi="Calibri" w:cs="Calibri"/>
          <w:b/>
        </w:rPr>
        <w:footnoteReference w:id="7"/>
      </w:r>
    </w:p>
    <w:p w:rsidR="00E5375D" w:rsidRPr="002D5A98" w:rsidRDefault="00E5375D" w:rsidP="007A2416">
      <w:pPr>
        <w:spacing w:before="120" w:after="120"/>
        <w:jc w:val="both"/>
        <w:rPr>
          <w:rFonts w:ascii="Calibri" w:hAnsi="Calibri" w:cs="Calibri"/>
          <w:b/>
        </w:rPr>
      </w:pPr>
      <w:r w:rsidRPr="002D5A98">
        <w:rPr>
          <w:rFonts w:ascii="Calibri" w:hAnsi="Calibri" w:cs="Calibri"/>
        </w:rPr>
        <w:t>Não se trata pois de uma campanha publicitária mas</w:t>
      </w:r>
      <w:r w:rsidR="008A56E0">
        <w:rPr>
          <w:rFonts w:ascii="Calibri" w:hAnsi="Calibri" w:cs="Calibri"/>
        </w:rPr>
        <w:t xml:space="preserve"> um projecto de longo prazo que usa um </w:t>
      </w:r>
      <w:r w:rsidRPr="002D5A98">
        <w:rPr>
          <w:rFonts w:ascii="Calibri" w:hAnsi="Calibri" w:cs="Calibri"/>
        </w:rPr>
        <w:t xml:space="preserve">conjunto de acções </w:t>
      </w:r>
      <w:r w:rsidR="008A56E0">
        <w:rPr>
          <w:rFonts w:ascii="Calibri" w:hAnsi="Calibri" w:cs="Calibri"/>
        </w:rPr>
        <w:t>e</w:t>
      </w:r>
      <w:r w:rsidRPr="002D5A98">
        <w:rPr>
          <w:rFonts w:ascii="Calibri" w:hAnsi="Calibri" w:cs="Calibri"/>
        </w:rPr>
        <w:t xml:space="preserve"> ferramentas da Comunicação para informar, motivar e promover mudanças</w:t>
      </w:r>
      <w:r w:rsidR="00420E0B">
        <w:rPr>
          <w:rFonts w:ascii="Calibri" w:hAnsi="Calibri" w:cs="Calibri"/>
        </w:rPr>
        <w:t xml:space="preserve"> de atitudes </w:t>
      </w:r>
      <w:r w:rsidR="00420E0B" w:rsidRPr="002D5A98">
        <w:rPr>
          <w:rFonts w:ascii="Calibri" w:hAnsi="Calibri" w:cs="Calibri"/>
        </w:rPr>
        <w:t>e</w:t>
      </w:r>
      <w:r w:rsidRPr="002D5A98">
        <w:rPr>
          <w:rFonts w:ascii="Calibri" w:hAnsi="Calibri" w:cs="Calibri"/>
        </w:rPr>
        <w:t xml:space="preserve"> reforçar comportamentos.</w:t>
      </w:r>
      <w:r w:rsidR="008A56E0">
        <w:rPr>
          <w:rFonts w:ascii="Calibri" w:hAnsi="Calibri" w:cs="Calibri"/>
        </w:rPr>
        <w:t xml:space="preserve"> </w:t>
      </w:r>
    </w:p>
    <w:p w:rsidR="00F614E4" w:rsidRDefault="00F614E4" w:rsidP="007A2416">
      <w:pPr>
        <w:spacing w:before="120" w:after="120"/>
        <w:jc w:val="both"/>
        <w:rPr>
          <w:rFonts w:ascii="Calibri" w:hAnsi="Calibri" w:cs="Calibri"/>
          <w:b/>
        </w:rPr>
      </w:pPr>
    </w:p>
    <w:p w:rsidR="00F614E4" w:rsidRDefault="00DD0294" w:rsidP="007A2416">
      <w:pPr>
        <w:pStyle w:val="Subttulo"/>
        <w:jc w:val="both"/>
      </w:pPr>
      <w:r>
        <w:t>V.4-</w:t>
      </w:r>
      <w:r w:rsidR="00691BA7">
        <w:t xml:space="preserve"> </w:t>
      </w:r>
      <w:r w:rsidR="00F614E4">
        <w:t>Actividades e Produtos</w:t>
      </w:r>
      <w:r w:rsidR="00691BA7">
        <w:t xml:space="preserve"> planeados</w:t>
      </w:r>
    </w:p>
    <w:p w:rsidR="008A56E0" w:rsidRPr="00A16D6B" w:rsidRDefault="00A16D6B" w:rsidP="007A2416">
      <w:pPr>
        <w:spacing w:before="120" w:after="120"/>
        <w:jc w:val="both"/>
        <w:rPr>
          <w:rFonts w:ascii="Calibri" w:hAnsi="Calibri" w:cs="Calibri"/>
        </w:rPr>
      </w:pPr>
      <w:r w:rsidRPr="00A16D6B">
        <w:rPr>
          <w:rFonts w:ascii="Calibri" w:hAnsi="Calibri" w:cs="Calibri"/>
        </w:rPr>
        <w:t>Para a primeira fase do projecto foram seleccionados os produtos e actividades a baixo relacionados.</w:t>
      </w:r>
    </w:p>
    <w:p w:rsidR="00E87D00" w:rsidRPr="002D5A98" w:rsidRDefault="00DD0294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V.4.1 - Filmes </w:t>
      </w:r>
    </w:p>
    <w:p w:rsidR="00E87D00" w:rsidRPr="002D5A98" w:rsidRDefault="00DD0294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 o o</w:t>
      </w:r>
      <w:r w:rsidR="00E87D00" w:rsidRPr="002D5A98">
        <w:rPr>
          <w:rFonts w:ascii="Calibri" w:hAnsi="Calibri" w:cs="Calibri"/>
        </w:rPr>
        <w:t>bjectivo de introduzir o projecto – na vertente informação e reforço – com amplitude (alcance nacional) - e in</w:t>
      </w:r>
      <w:r>
        <w:rPr>
          <w:rFonts w:ascii="Calibri" w:hAnsi="Calibri" w:cs="Calibri"/>
        </w:rPr>
        <w:t>tensidade (repetição frequente), foram produzidos sete</w:t>
      </w:r>
      <w:r w:rsidRPr="002D5A98">
        <w:rPr>
          <w:rFonts w:ascii="Calibri" w:hAnsi="Calibri" w:cs="Calibri"/>
        </w:rPr>
        <w:t xml:space="preserve"> filmes com </w:t>
      </w:r>
      <w:r>
        <w:rPr>
          <w:rFonts w:ascii="Calibri" w:hAnsi="Calibri" w:cs="Calibri"/>
        </w:rPr>
        <w:t>um</w:t>
      </w:r>
      <w:r w:rsidRPr="002D5A98">
        <w:rPr>
          <w:rFonts w:ascii="Calibri" w:hAnsi="Calibri" w:cs="Calibri"/>
        </w:rPr>
        <w:t xml:space="preserve"> minuto de duração</w:t>
      </w:r>
      <w:r>
        <w:rPr>
          <w:rFonts w:ascii="Calibri" w:hAnsi="Calibri" w:cs="Calibri"/>
        </w:rPr>
        <w:t>, abordando os seguintes temas: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Cidadania – 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Autoridade do Estado e Cidadania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Não-</w:t>
      </w:r>
      <w:r w:rsidR="008A56E0">
        <w:rPr>
          <w:rFonts w:ascii="Calibri" w:hAnsi="Calibri" w:cs="Calibri"/>
        </w:rPr>
        <w:t>v</w:t>
      </w:r>
      <w:r w:rsidRPr="002D5A98">
        <w:rPr>
          <w:rFonts w:ascii="Calibri" w:hAnsi="Calibri" w:cs="Calibri"/>
        </w:rPr>
        <w:t>iolência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Não-violência doméstica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Paternidade responsável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Valorização do trabalho</w:t>
      </w:r>
    </w:p>
    <w:p w:rsidR="00E87D00" w:rsidRPr="002D5A98" w:rsidRDefault="00E87D00" w:rsidP="00160BF3">
      <w:pPr>
        <w:numPr>
          <w:ilvl w:val="0"/>
          <w:numId w:val="3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Higiene Pública</w:t>
      </w:r>
    </w:p>
    <w:p w:rsidR="00E87D00" w:rsidRPr="002D5A98" w:rsidRDefault="00E87D00" w:rsidP="007A2416">
      <w:pPr>
        <w:spacing w:before="120" w:after="120"/>
        <w:jc w:val="both"/>
        <w:rPr>
          <w:rFonts w:ascii="Calibri" w:hAnsi="Calibri" w:cs="Calibri"/>
        </w:rPr>
      </w:pPr>
    </w:p>
    <w:p w:rsidR="00DD0294" w:rsidRDefault="00DD0294" w:rsidP="007A2416">
      <w:pPr>
        <w:spacing w:before="120" w:after="120"/>
        <w:jc w:val="both"/>
        <w:rPr>
          <w:rFonts w:ascii="Calibri" w:hAnsi="Calibri" w:cs="Calibri"/>
        </w:rPr>
      </w:pPr>
      <w:r w:rsidRPr="00DD0294">
        <w:rPr>
          <w:rFonts w:ascii="Calibri" w:hAnsi="Calibri" w:cs="Calibri"/>
          <w:b/>
        </w:rPr>
        <w:t>V.4.</w:t>
      </w:r>
      <w:r>
        <w:rPr>
          <w:rFonts w:ascii="Calibri" w:hAnsi="Calibri" w:cs="Calibri"/>
          <w:b/>
        </w:rPr>
        <w:t>2</w:t>
      </w:r>
      <w:r w:rsidRPr="00DD0294">
        <w:rPr>
          <w:rFonts w:ascii="Calibri" w:hAnsi="Calibri" w:cs="Calibri"/>
          <w:b/>
        </w:rPr>
        <w:t xml:space="preserve"> - </w:t>
      </w:r>
      <w:r w:rsidR="00E87D00" w:rsidRPr="00DD0294">
        <w:rPr>
          <w:rFonts w:ascii="Calibri" w:hAnsi="Calibri" w:cs="Calibri"/>
          <w:b/>
        </w:rPr>
        <w:t xml:space="preserve">KIT </w:t>
      </w:r>
      <w:r>
        <w:rPr>
          <w:rFonts w:ascii="Calibri" w:hAnsi="Calibri" w:cs="Calibri"/>
          <w:b/>
        </w:rPr>
        <w:t>C</w:t>
      </w:r>
      <w:r w:rsidRPr="00DD0294">
        <w:rPr>
          <w:rFonts w:ascii="Calibri" w:hAnsi="Calibri" w:cs="Calibri"/>
          <w:b/>
        </w:rPr>
        <w:t xml:space="preserve">riança </w:t>
      </w:r>
      <w:r>
        <w:rPr>
          <w:rFonts w:ascii="Calibri" w:hAnsi="Calibri" w:cs="Calibri"/>
          <w:b/>
        </w:rPr>
        <w:t>C</w:t>
      </w:r>
      <w:r w:rsidRPr="00DD0294">
        <w:rPr>
          <w:rFonts w:ascii="Calibri" w:hAnsi="Calibri" w:cs="Calibri"/>
          <w:b/>
        </w:rPr>
        <w:t>idadã</w:t>
      </w:r>
      <w:r w:rsidRPr="002D5A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–</w:t>
      </w:r>
    </w:p>
    <w:p w:rsidR="00E87D00" w:rsidRPr="002D5A98" w:rsidRDefault="00DD0294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 </w:t>
      </w:r>
      <w:proofErr w:type="gramStart"/>
      <w:r>
        <w:rPr>
          <w:rFonts w:ascii="Calibri" w:hAnsi="Calibri" w:cs="Calibri"/>
        </w:rPr>
        <w:t>kit</w:t>
      </w:r>
      <w:proofErr w:type="gramEnd"/>
      <w:r>
        <w:rPr>
          <w:rFonts w:ascii="Calibri" w:hAnsi="Calibri" w:cs="Calibri"/>
        </w:rPr>
        <w:t xml:space="preserve"> é</w:t>
      </w:r>
      <w:r w:rsidR="00E87D00" w:rsidRPr="002D5A98">
        <w:rPr>
          <w:rFonts w:ascii="Calibri" w:hAnsi="Calibri" w:cs="Calibri"/>
        </w:rPr>
        <w:t xml:space="preserve"> composto por uma mochila, contendo uma cartilha e uma caixa de lápis de cor. A cartilha, elaborada para crianças do ensino básico </w:t>
      </w:r>
      <w:r w:rsidRPr="002D5A98">
        <w:rPr>
          <w:rFonts w:ascii="Calibri" w:hAnsi="Calibri" w:cs="Calibri"/>
        </w:rPr>
        <w:t>com idade entre 8 e 10 anos</w:t>
      </w:r>
      <w:r w:rsidR="00E87D00" w:rsidRPr="002D5A98">
        <w:rPr>
          <w:rFonts w:ascii="Calibri" w:hAnsi="Calibri" w:cs="Calibri"/>
        </w:rPr>
        <w:t xml:space="preserve"> tem um conteúdo educativo que é apresentado de forma lúdica com actividades para desenhar e colorir.</w:t>
      </w:r>
    </w:p>
    <w:p w:rsidR="00E87D00" w:rsidRPr="002D5A98" w:rsidRDefault="00DD0294" w:rsidP="007A2416">
      <w:pPr>
        <w:spacing w:before="120" w:after="120"/>
        <w:jc w:val="both"/>
        <w:rPr>
          <w:rFonts w:ascii="Calibri" w:hAnsi="Calibri" w:cs="Calibri"/>
          <w:b/>
        </w:rPr>
      </w:pPr>
      <w:r w:rsidRPr="00DD0294">
        <w:rPr>
          <w:rFonts w:ascii="Calibri" w:hAnsi="Calibri" w:cs="Calibri"/>
          <w:b/>
        </w:rPr>
        <w:lastRenderedPageBreak/>
        <w:t>V.4.</w:t>
      </w:r>
      <w:r>
        <w:rPr>
          <w:rFonts w:ascii="Calibri" w:hAnsi="Calibri" w:cs="Calibri"/>
          <w:b/>
        </w:rPr>
        <w:t xml:space="preserve">3 </w:t>
      </w:r>
      <w:r w:rsidRPr="00DD0294">
        <w:rPr>
          <w:rFonts w:ascii="Calibri" w:hAnsi="Calibri" w:cs="Calibri"/>
          <w:b/>
        </w:rPr>
        <w:t xml:space="preserve">- </w:t>
      </w:r>
      <w:r w:rsidR="00E87D00" w:rsidRPr="002D5A98">
        <w:rPr>
          <w:rFonts w:ascii="Calibri" w:hAnsi="Calibri" w:cs="Calibri"/>
          <w:b/>
        </w:rPr>
        <w:t>Rede Cidadania em Acção</w:t>
      </w:r>
    </w:p>
    <w:p w:rsidR="00E87D00" w:rsidRPr="002D5A98" w:rsidRDefault="00E87D00" w:rsidP="007A2416">
      <w:pPr>
        <w:spacing w:before="120" w:after="120"/>
        <w:jc w:val="both"/>
        <w:rPr>
          <w:rStyle w:val="doltraduztrad"/>
          <w:rFonts w:ascii="Calibri" w:hAnsi="Calibri" w:cs="Calibri"/>
          <w:color w:val="000080"/>
        </w:rPr>
      </w:pPr>
      <w:r w:rsidRPr="002D5A98">
        <w:rPr>
          <w:rFonts w:ascii="Calibri" w:hAnsi="Calibri" w:cs="Calibri"/>
          <w:color w:val="000080"/>
        </w:rPr>
        <w:t xml:space="preserve">Por rede entende-se um </w:t>
      </w:r>
      <w:r w:rsidRPr="002D5A98">
        <w:rPr>
          <w:rStyle w:val="doltraduztrad"/>
          <w:rFonts w:ascii="Calibri" w:hAnsi="Calibri" w:cs="Calibri"/>
          <w:color w:val="000080"/>
        </w:rPr>
        <w:t>conjunto de pessoas, estabelecimentos ou organizações que trabalham comunicando entre si, sob uma direcção central, formando uma malha resistente sustentada por objectivos e metodologia de funcionamento previamente acordadas.</w:t>
      </w:r>
    </w:p>
    <w:p w:rsidR="00E87D00" w:rsidRPr="002D5A98" w:rsidRDefault="00E87D00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Style w:val="doltraduztrad"/>
          <w:rFonts w:ascii="Calibri" w:hAnsi="Calibri" w:cs="Calibri"/>
        </w:rPr>
        <w:t xml:space="preserve">A Rede Cidadania em Acção é sobretudo uma </w:t>
      </w:r>
      <w:r w:rsidRPr="002D5A98">
        <w:rPr>
          <w:rStyle w:val="doltraduztrad"/>
          <w:rFonts w:ascii="Calibri" w:hAnsi="Calibri" w:cs="Calibri"/>
          <w:b/>
        </w:rPr>
        <w:t>rede de pessoas</w:t>
      </w:r>
      <w:r w:rsidRPr="002D5A98">
        <w:rPr>
          <w:rStyle w:val="doltraduztrad"/>
          <w:rFonts w:ascii="Calibri" w:hAnsi="Calibri" w:cs="Calibri"/>
        </w:rPr>
        <w:t xml:space="preserve">, com adesão espontânea pela identificação com a metodologia e com os objectivos. Não se trata de criar nenhuma nova organização mas identificar e utilizar os espaços existentes. </w:t>
      </w:r>
    </w:p>
    <w:p w:rsidR="00E87D00" w:rsidRPr="002D5A98" w:rsidRDefault="00E87D00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 xml:space="preserve">Com a mesma metodologia pode-se criar a </w:t>
      </w:r>
      <w:r w:rsidR="00420E0B">
        <w:rPr>
          <w:rFonts w:ascii="Calibri" w:hAnsi="Calibri" w:cs="Calibri"/>
        </w:rPr>
        <w:t>“</w:t>
      </w:r>
      <w:r w:rsidRPr="002D5A98">
        <w:rPr>
          <w:rFonts w:ascii="Calibri" w:hAnsi="Calibri" w:cs="Calibri"/>
        </w:rPr>
        <w:t>Rede Cidadania na Escola</w:t>
      </w:r>
      <w:r w:rsidR="00420E0B">
        <w:rPr>
          <w:rFonts w:ascii="Calibri" w:hAnsi="Calibri" w:cs="Calibri"/>
        </w:rPr>
        <w:t>”</w:t>
      </w:r>
      <w:r w:rsidRPr="002D5A98">
        <w:rPr>
          <w:rFonts w:ascii="Calibri" w:hAnsi="Calibri" w:cs="Calibri"/>
        </w:rPr>
        <w:t xml:space="preserve"> envolvendo alunos e professores. Neste tipo de rede o grande potencial é de liderança dos jovens pelos aspectos de domínio dos códigos e da linguagem comum à faixa etária.</w:t>
      </w:r>
    </w:p>
    <w:p w:rsidR="00DD0294" w:rsidRDefault="00DD0294" w:rsidP="007A2416">
      <w:pPr>
        <w:spacing w:before="120" w:after="120"/>
        <w:jc w:val="both"/>
        <w:rPr>
          <w:rFonts w:ascii="Calibri" w:hAnsi="Calibri" w:cs="Calibri"/>
          <w:b/>
        </w:rPr>
      </w:pPr>
    </w:p>
    <w:p w:rsidR="00E87D00" w:rsidRPr="002D5A98" w:rsidRDefault="00DD0294" w:rsidP="007A2416">
      <w:pPr>
        <w:spacing w:before="120" w:after="120"/>
        <w:jc w:val="both"/>
        <w:rPr>
          <w:rFonts w:ascii="Calibri" w:hAnsi="Calibri" w:cs="Calibri"/>
          <w:b/>
          <w:color w:val="993300"/>
        </w:rPr>
      </w:pPr>
      <w:r w:rsidRPr="00DD0294">
        <w:rPr>
          <w:rFonts w:ascii="Calibri" w:hAnsi="Calibri" w:cs="Calibri"/>
          <w:b/>
        </w:rPr>
        <w:t>V.4.</w:t>
      </w:r>
      <w:r>
        <w:rPr>
          <w:rFonts w:ascii="Calibri" w:hAnsi="Calibri" w:cs="Calibri"/>
          <w:b/>
        </w:rPr>
        <w:t>4</w:t>
      </w:r>
      <w:r w:rsidRPr="00DD0294">
        <w:rPr>
          <w:rFonts w:ascii="Calibri" w:hAnsi="Calibri" w:cs="Calibri"/>
          <w:b/>
        </w:rPr>
        <w:t xml:space="preserve"> - </w:t>
      </w:r>
      <w:r w:rsidR="00E87D00" w:rsidRPr="002D5A98">
        <w:rPr>
          <w:rFonts w:ascii="Calibri" w:hAnsi="Calibri" w:cs="Calibri"/>
          <w:b/>
        </w:rPr>
        <w:t>Gincana da Cidadania</w:t>
      </w:r>
    </w:p>
    <w:p w:rsidR="00C97BE9" w:rsidRDefault="00E87D00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  <w:b/>
        </w:rPr>
        <w:t>A gincana tem essencialmente carácter lúdico, sendo que as tarefas podem ser culturais, desportivas, acções comunitárias,</w:t>
      </w:r>
      <w:r w:rsidRPr="002D5A98">
        <w:rPr>
          <w:rFonts w:ascii="Calibri" w:hAnsi="Calibri" w:cs="Calibri"/>
        </w:rPr>
        <w:t xml:space="preserve"> solidariedade e civismo etc.</w:t>
      </w:r>
    </w:p>
    <w:p w:rsidR="00E87D00" w:rsidRPr="002D5A98" w:rsidRDefault="00C97BE9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gincana</w:t>
      </w:r>
      <w:r w:rsidR="00E87D00" w:rsidRPr="002D5A98">
        <w:rPr>
          <w:rFonts w:ascii="Calibri" w:hAnsi="Calibri" w:cs="Calibri"/>
        </w:rPr>
        <w:t xml:space="preserve"> vai movimentar</w:t>
      </w:r>
      <w:r>
        <w:rPr>
          <w:rFonts w:ascii="Calibri" w:hAnsi="Calibri" w:cs="Calibri"/>
        </w:rPr>
        <w:t>,</w:t>
      </w:r>
      <w:r w:rsidR="00E87D00" w:rsidRPr="002D5A98">
        <w:rPr>
          <w:rFonts w:ascii="Calibri" w:hAnsi="Calibri" w:cs="Calibri"/>
        </w:rPr>
        <w:t xml:space="preserve"> especialmente</w:t>
      </w:r>
      <w:r>
        <w:rPr>
          <w:rFonts w:ascii="Calibri" w:hAnsi="Calibri" w:cs="Calibri"/>
        </w:rPr>
        <w:t>,</w:t>
      </w:r>
      <w:r w:rsidR="00E87D00" w:rsidRPr="002D5A98">
        <w:rPr>
          <w:rFonts w:ascii="Calibri" w:hAnsi="Calibri" w:cs="Calibri"/>
        </w:rPr>
        <w:t xml:space="preserve"> o público jovem. Ao longo do evento são criadas diversas situações em que os participantes directos e indirectos são convidados à reflexão e a construção colectiva de conceitos e consensos.</w:t>
      </w:r>
    </w:p>
    <w:p w:rsidR="00E87D00" w:rsidRPr="002D5A98" w:rsidRDefault="00E87D00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 Gincana da Cidadania será realizada em duas etapas:</w:t>
      </w:r>
    </w:p>
    <w:p w:rsidR="00E87D00" w:rsidRPr="002D5A98" w:rsidRDefault="00087125" w:rsidP="00160BF3">
      <w:pPr>
        <w:numPr>
          <w:ilvl w:val="0"/>
          <w:numId w:val="1"/>
        </w:num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primeira etapa foi</w:t>
      </w:r>
      <w:r w:rsidR="00E87D00" w:rsidRPr="002D5A98">
        <w:rPr>
          <w:rFonts w:ascii="Calibri" w:hAnsi="Calibri" w:cs="Calibri"/>
        </w:rPr>
        <w:t xml:space="preserve"> realizada por concelhos que deverão formar suas equipas com a participação de escolas, outras instituições ou independentes. Os concelhos vencedores em primeiro e segundo lugares receberão um prémio e juntos formarão a equipa para a fase seguinte.</w:t>
      </w:r>
    </w:p>
    <w:p w:rsidR="00E87D00" w:rsidRPr="002D5A98" w:rsidRDefault="00E87D00" w:rsidP="00160BF3">
      <w:pPr>
        <w:numPr>
          <w:ilvl w:val="0"/>
          <w:numId w:val="1"/>
        </w:num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A segu</w:t>
      </w:r>
      <w:r w:rsidR="00087125">
        <w:rPr>
          <w:rFonts w:ascii="Calibri" w:hAnsi="Calibri" w:cs="Calibri"/>
        </w:rPr>
        <w:t>nda etapa, de âmbito nacional, foi</w:t>
      </w:r>
      <w:r w:rsidRPr="002D5A98">
        <w:rPr>
          <w:rFonts w:ascii="Calibri" w:hAnsi="Calibri" w:cs="Calibri"/>
        </w:rPr>
        <w:t xml:space="preserve"> disputada pelas equipas formadas pelas duas equipas vencedoras da etapa anterior que se unirão para representar sua ilha.</w:t>
      </w:r>
    </w:p>
    <w:p w:rsidR="00E87D00" w:rsidRPr="002D5A98" w:rsidRDefault="00E87D00" w:rsidP="007A2416">
      <w:pPr>
        <w:spacing w:before="120" w:after="120"/>
        <w:jc w:val="both"/>
        <w:rPr>
          <w:rFonts w:ascii="Calibri" w:hAnsi="Calibri" w:cs="Calibri"/>
        </w:rPr>
      </w:pPr>
      <w:r w:rsidRPr="002D5A98">
        <w:rPr>
          <w:rFonts w:ascii="Calibri" w:hAnsi="Calibri" w:cs="Calibri"/>
        </w:rPr>
        <w:t>Prem</w:t>
      </w:r>
      <w:r w:rsidR="00420E0B">
        <w:rPr>
          <w:rFonts w:ascii="Calibri" w:hAnsi="Calibri" w:cs="Calibri"/>
        </w:rPr>
        <w:t>i</w:t>
      </w:r>
      <w:r w:rsidRPr="002D5A98">
        <w:rPr>
          <w:rFonts w:ascii="Calibri" w:hAnsi="Calibri" w:cs="Calibri"/>
        </w:rPr>
        <w:t>a</w:t>
      </w:r>
      <w:r w:rsidR="00087125">
        <w:rPr>
          <w:rFonts w:ascii="Calibri" w:hAnsi="Calibri" w:cs="Calibri"/>
        </w:rPr>
        <w:t>ção – ao final da gincana houve</w:t>
      </w:r>
      <w:r w:rsidRPr="002D5A98">
        <w:rPr>
          <w:rFonts w:ascii="Calibri" w:hAnsi="Calibri" w:cs="Calibri"/>
        </w:rPr>
        <w:t xml:space="preserve"> uma solen</w:t>
      </w:r>
      <w:r w:rsidR="00087125">
        <w:rPr>
          <w:rFonts w:ascii="Calibri" w:hAnsi="Calibri" w:cs="Calibri"/>
        </w:rPr>
        <w:t>idade com a entrega dos prémios,</w:t>
      </w:r>
      <w:r w:rsidRPr="002D5A98">
        <w:rPr>
          <w:rFonts w:ascii="Calibri" w:hAnsi="Calibri" w:cs="Calibri"/>
        </w:rPr>
        <w:t xml:space="preserve"> sendo que no caso da etapa nacional pode ser 1º, 2º e 3º lugar. Não haverá prémios de carácter individual. Todos os prémios devem ser de uso colectivo. </w:t>
      </w:r>
    </w:p>
    <w:p w:rsidR="00E87D00" w:rsidRPr="002D5A98" w:rsidRDefault="00C97BE9" w:rsidP="007A2416">
      <w:pPr>
        <w:spacing w:before="120" w:after="120"/>
        <w:jc w:val="both"/>
        <w:rPr>
          <w:rFonts w:ascii="Calibri" w:hAnsi="Calibri" w:cs="Calibri"/>
          <w:b/>
        </w:rPr>
      </w:pPr>
      <w:r w:rsidRPr="00DD0294">
        <w:rPr>
          <w:rFonts w:ascii="Calibri" w:hAnsi="Calibri" w:cs="Calibri"/>
          <w:b/>
        </w:rPr>
        <w:t>V.4.</w:t>
      </w:r>
      <w:r>
        <w:rPr>
          <w:rFonts w:ascii="Calibri" w:hAnsi="Calibri" w:cs="Calibri"/>
          <w:b/>
        </w:rPr>
        <w:t>5</w:t>
      </w:r>
      <w:r w:rsidRPr="00DD0294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-</w:t>
      </w:r>
      <w:r w:rsidR="00E87D00" w:rsidRPr="002D5A98">
        <w:rPr>
          <w:rFonts w:ascii="Calibri" w:hAnsi="Calibri" w:cs="Calibri"/>
          <w:b/>
        </w:rPr>
        <w:t xml:space="preserve"> Suporte</w:t>
      </w:r>
    </w:p>
    <w:p w:rsidR="00E87D00" w:rsidRPr="002D5A98" w:rsidRDefault="00C97BE9" w:rsidP="007A2416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Para suporte às actividades de sensibilização, designadamente aquelas realizadas pela </w:t>
      </w:r>
      <w:r w:rsidRPr="002D5A98">
        <w:rPr>
          <w:rFonts w:ascii="Calibri" w:hAnsi="Calibri" w:cs="Calibri"/>
          <w:b/>
        </w:rPr>
        <w:t>Rede Cidadania em Acção</w:t>
      </w:r>
      <w:r w:rsidR="00087125">
        <w:rPr>
          <w:rFonts w:ascii="Calibri" w:hAnsi="Calibri" w:cs="Calibri"/>
        </w:rPr>
        <w:t>, foram</w:t>
      </w:r>
      <w:r>
        <w:rPr>
          <w:rFonts w:ascii="Calibri" w:hAnsi="Calibri" w:cs="Calibri"/>
        </w:rPr>
        <w:t xml:space="preserve"> produzidos </w:t>
      </w:r>
      <w:r w:rsidR="00117CFF" w:rsidRPr="002D5A98">
        <w:rPr>
          <w:rFonts w:ascii="Calibri" w:hAnsi="Calibri" w:cs="Calibri"/>
        </w:rPr>
        <w:t>DVDs como os</w:t>
      </w:r>
      <w:r w:rsidR="00E87D00" w:rsidRPr="002D5A98">
        <w:rPr>
          <w:rFonts w:ascii="Calibri" w:hAnsi="Calibri" w:cs="Calibri"/>
        </w:rPr>
        <w:t xml:space="preserve"> filmes</w:t>
      </w:r>
      <w:r w:rsidR="00117CFF" w:rsidRPr="002D5A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elencados no item </w:t>
      </w:r>
      <w:r w:rsidR="00855A4F">
        <w:rPr>
          <w:rFonts w:ascii="Calibri" w:hAnsi="Calibri" w:cs="Calibri"/>
        </w:rPr>
        <w:t xml:space="preserve">V.4.1. Com este material </w:t>
      </w:r>
      <w:r w:rsidR="00E87D00" w:rsidRPr="002D5A98">
        <w:rPr>
          <w:rFonts w:ascii="Calibri" w:hAnsi="Calibri" w:cs="Calibri"/>
        </w:rPr>
        <w:t>os educadores e agent</w:t>
      </w:r>
      <w:r w:rsidR="00117CFF" w:rsidRPr="002D5A98">
        <w:rPr>
          <w:rFonts w:ascii="Calibri" w:hAnsi="Calibri" w:cs="Calibri"/>
        </w:rPr>
        <w:t xml:space="preserve">es que lidam com a comunidade, </w:t>
      </w:r>
      <w:r w:rsidR="00855A4F">
        <w:rPr>
          <w:rFonts w:ascii="Calibri" w:hAnsi="Calibri" w:cs="Calibri"/>
        </w:rPr>
        <w:t xml:space="preserve">poderão </w:t>
      </w:r>
      <w:r w:rsidR="00117CFF" w:rsidRPr="002D5A98">
        <w:rPr>
          <w:rFonts w:ascii="Calibri" w:hAnsi="Calibri" w:cs="Calibri"/>
        </w:rPr>
        <w:t>cri</w:t>
      </w:r>
      <w:r w:rsidR="00855A4F">
        <w:rPr>
          <w:rFonts w:ascii="Calibri" w:hAnsi="Calibri" w:cs="Calibri"/>
        </w:rPr>
        <w:t>ar</w:t>
      </w:r>
      <w:r w:rsidR="00117CFF" w:rsidRPr="002D5A98">
        <w:rPr>
          <w:rFonts w:ascii="Calibri" w:hAnsi="Calibri" w:cs="Calibri"/>
        </w:rPr>
        <w:t xml:space="preserve"> o ambiente para </w:t>
      </w:r>
      <w:r w:rsidR="00E87D00" w:rsidRPr="002D5A98">
        <w:rPr>
          <w:rFonts w:ascii="Calibri" w:hAnsi="Calibri" w:cs="Calibri"/>
        </w:rPr>
        <w:t xml:space="preserve">dinâmicas de grupo em que os participantes </w:t>
      </w:r>
      <w:r w:rsidR="00855A4F">
        <w:rPr>
          <w:rFonts w:ascii="Calibri" w:hAnsi="Calibri" w:cs="Calibri"/>
        </w:rPr>
        <w:t>vão</w:t>
      </w:r>
      <w:r w:rsidR="00E87D00" w:rsidRPr="002D5A98">
        <w:rPr>
          <w:rFonts w:ascii="Calibri" w:hAnsi="Calibri" w:cs="Calibri"/>
        </w:rPr>
        <w:t xml:space="preserve"> discutir valores e práticas, relatar experiências, expressar sentimentos, chegando até mesmo a uma nova construção psíquica mais apurada – que é o que leva efectivamente às mudanças de atitudes – e a elaborar projectos de intervenção concreta na comunidade.</w:t>
      </w:r>
    </w:p>
    <w:p w:rsidR="00E87D00" w:rsidRDefault="00E87D00" w:rsidP="007D731C">
      <w:pPr>
        <w:spacing w:before="120" w:after="120"/>
        <w:rPr>
          <w:rFonts w:ascii="Calibri" w:hAnsi="Calibri" w:cs="Calibri"/>
        </w:rPr>
      </w:pPr>
    </w:p>
    <w:p w:rsidR="00A549FF" w:rsidRPr="0008246A" w:rsidRDefault="00855A4F" w:rsidP="00855A4F">
      <w:pPr>
        <w:pStyle w:val="Ttulo"/>
        <w:rPr>
          <w:sz w:val="32"/>
          <w:szCs w:val="32"/>
        </w:rPr>
      </w:pPr>
      <w:r w:rsidRPr="0008246A">
        <w:rPr>
          <w:sz w:val="32"/>
          <w:szCs w:val="32"/>
        </w:rPr>
        <w:lastRenderedPageBreak/>
        <w:t xml:space="preserve">VI - </w:t>
      </w:r>
      <w:r w:rsidR="00A549FF" w:rsidRPr="0008246A">
        <w:rPr>
          <w:sz w:val="32"/>
          <w:szCs w:val="32"/>
        </w:rPr>
        <w:t>Execução:</w:t>
      </w:r>
    </w:p>
    <w:p w:rsidR="00E37D36" w:rsidRPr="00BE2B09" w:rsidRDefault="00E37D36" w:rsidP="00A549FF">
      <w:pPr>
        <w:spacing w:before="120" w:after="120"/>
        <w:rPr>
          <w:rFonts w:ascii="Calibri" w:hAnsi="Calibri" w:cs="Calibri"/>
        </w:rPr>
      </w:pPr>
      <w:r w:rsidRPr="00BE2B09">
        <w:rPr>
          <w:rFonts w:ascii="Calibri" w:hAnsi="Calibri" w:cs="Calibri"/>
        </w:rPr>
        <w:t xml:space="preserve">A execução do Projecto Cidadania em 1 Minuto começou em Fevereiro de 2010, com a produção dos filmes. No quadro abaixo, estão relacionadas os produtos concebidos bem como as actividades realizadas. </w:t>
      </w:r>
      <w:r w:rsidR="00BE2B09" w:rsidRPr="00BE2B09">
        <w:rPr>
          <w:rFonts w:ascii="Calibri" w:hAnsi="Calibri" w:cs="Calibri"/>
        </w:rPr>
        <w:t xml:space="preserve">Veja ao final deste documento as ilustrações com o relatório analítico dos vídeos no </w:t>
      </w:r>
      <w:proofErr w:type="spellStart"/>
      <w:r w:rsidR="00BE2B09" w:rsidRPr="00BE2B09">
        <w:rPr>
          <w:rFonts w:ascii="Calibri" w:hAnsi="Calibri" w:cs="Calibri"/>
        </w:rPr>
        <w:t>Youtube</w:t>
      </w:r>
      <w:proofErr w:type="spellEnd"/>
      <w:r w:rsidR="00BE2B09" w:rsidRPr="00BE2B09">
        <w:rPr>
          <w:rFonts w:ascii="Calibri" w:hAnsi="Calibri" w:cs="Calibri"/>
        </w:rPr>
        <w:t xml:space="preserve"> e a relação das entidades que receberam o </w:t>
      </w:r>
      <w:proofErr w:type="gramStart"/>
      <w:r w:rsidR="00BE2B09" w:rsidRPr="00BE2B09">
        <w:rPr>
          <w:rFonts w:ascii="Calibri" w:hAnsi="Calibri" w:cs="Calibri"/>
        </w:rPr>
        <w:t>kit</w:t>
      </w:r>
      <w:proofErr w:type="gramEnd"/>
      <w:r w:rsidR="00BE2B09" w:rsidRPr="00BE2B09">
        <w:rPr>
          <w:rFonts w:ascii="Calibri" w:hAnsi="Calibri" w:cs="Calibri"/>
        </w:rPr>
        <w:t xml:space="preserve"> </w:t>
      </w:r>
      <w:r w:rsidR="006D024B">
        <w:rPr>
          <w:rFonts w:ascii="Calibri" w:hAnsi="Calibri" w:cs="Calibri"/>
        </w:rPr>
        <w:t>“Criança C</w:t>
      </w:r>
      <w:r w:rsidR="00BE2B09" w:rsidRPr="00BE2B09">
        <w:rPr>
          <w:rFonts w:ascii="Calibri" w:hAnsi="Calibri" w:cs="Calibri"/>
        </w:rPr>
        <w:t>idadã</w:t>
      </w:r>
      <w:r w:rsidR="006D024B">
        <w:rPr>
          <w:rFonts w:ascii="Calibri" w:hAnsi="Calibri" w:cs="Calibri"/>
        </w:rPr>
        <w:t>”</w:t>
      </w:r>
      <w:r w:rsidR="00BE2B09" w:rsidRPr="00BE2B09">
        <w:rPr>
          <w:rFonts w:ascii="Calibri" w:hAnsi="Calibri" w:cs="Calibri"/>
        </w:rPr>
        <w:t xml:space="preserve"> e nas quais foram realizadas actividades de sensibilização.</w:t>
      </w:r>
    </w:p>
    <w:p w:rsidR="005226BC" w:rsidRPr="00F614E4" w:rsidRDefault="005226BC" w:rsidP="00A549FF">
      <w:pPr>
        <w:spacing w:before="120"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Quadro 1. – Resumo da execução</w:t>
      </w:r>
    </w:p>
    <w:tbl>
      <w:tblPr>
        <w:tblStyle w:val="SombreadoColorido-Cor3"/>
        <w:tblW w:w="9061" w:type="dxa"/>
        <w:tblLook w:val="0000" w:firstRow="0" w:lastRow="0" w:firstColumn="0" w:lastColumn="0" w:noHBand="0" w:noVBand="0"/>
      </w:tblPr>
      <w:tblGrid>
        <w:gridCol w:w="2396"/>
        <w:gridCol w:w="2791"/>
        <w:gridCol w:w="3874"/>
      </w:tblGrid>
      <w:tr w:rsidR="00A549FF" w:rsidTr="00A16D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Default="00A549FF" w:rsidP="00A16D6B">
            <w:pPr>
              <w:ind w:left="-1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Actividade Produto</w:t>
            </w:r>
          </w:p>
        </w:tc>
        <w:tc>
          <w:tcPr>
            <w:tcW w:w="2791" w:type="dxa"/>
          </w:tcPr>
          <w:p w:rsidR="00A549FF" w:rsidRDefault="00A549FF" w:rsidP="00A16D6B">
            <w:pPr>
              <w:ind w:left="-1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A549FF" w:rsidP="00A16D6B">
            <w:pPr>
              <w:ind w:left="-1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Observações</w:t>
            </w:r>
          </w:p>
        </w:tc>
      </w:tr>
      <w:tr w:rsidR="00A549FF" w:rsidTr="003A7CB6">
        <w:trPr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Default="00A549FF" w:rsidP="00A16D6B">
            <w:pPr>
              <w:ind w:left="-19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Produção dos filmes</w:t>
            </w:r>
          </w:p>
        </w:tc>
        <w:tc>
          <w:tcPr>
            <w:tcW w:w="2791" w:type="dxa"/>
            <w:vAlign w:val="center"/>
          </w:tcPr>
          <w:p w:rsidR="00A549FF" w:rsidRDefault="00A549FF" w:rsidP="003A7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Março de 2010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A549FF" w:rsidP="00A16D6B">
            <w:pPr>
              <w:ind w:left="-19"/>
              <w:rPr>
                <w:rFonts w:ascii="Calibri" w:hAnsi="Calibri" w:cs="Calibri"/>
              </w:rPr>
            </w:pPr>
          </w:p>
        </w:tc>
      </w:tr>
      <w:tr w:rsidR="00A549FF" w:rsidTr="003A7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Default="00A549FF" w:rsidP="00A16D6B">
            <w:pPr>
              <w:ind w:left="-19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Lançamento dos filmes</w:t>
            </w:r>
          </w:p>
        </w:tc>
        <w:tc>
          <w:tcPr>
            <w:tcW w:w="2791" w:type="dxa"/>
            <w:vAlign w:val="center"/>
          </w:tcPr>
          <w:p w:rsidR="00A549FF" w:rsidRDefault="00A549FF" w:rsidP="003A7CB6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proofErr w:type="gramStart"/>
            <w:r w:rsidRPr="002D5A98">
              <w:rPr>
                <w:rFonts w:ascii="Calibri" w:hAnsi="Calibri" w:cs="Calibri"/>
              </w:rPr>
              <w:t>em</w:t>
            </w:r>
            <w:proofErr w:type="gramEnd"/>
            <w:r w:rsidRPr="002D5A98">
              <w:rPr>
                <w:rFonts w:ascii="Calibri" w:hAnsi="Calibri" w:cs="Calibri"/>
              </w:rPr>
              <w:t xml:space="preserve"> Abril de 2010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Pr="00BE2B09" w:rsidRDefault="00A549FF" w:rsidP="00A16D6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V</w:t>
            </w:r>
            <w:r w:rsidRPr="002D5A98">
              <w:rPr>
                <w:rFonts w:ascii="Calibri" w:hAnsi="Calibri" w:cs="Calibri"/>
              </w:rPr>
              <w:t xml:space="preserve">eiculação na TCV por um período de </w:t>
            </w:r>
            <w:r w:rsidR="00CB5675">
              <w:rPr>
                <w:rFonts w:ascii="Calibri" w:hAnsi="Calibri" w:cs="Calibri"/>
              </w:rPr>
              <w:t xml:space="preserve">7 </w:t>
            </w:r>
            <w:r w:rsidR="00CB5675" w:rsidRPr="002D5A98">
              <w:rPr>
                <w:rFonts w:ascii="Calibri" w:hAnsi="Calibri" w:cs="Calibri"/>
              </w:rPr>
              <w:t>dias</w:t>
            </w:r>
            <w:r w:rsidR="00C90C6A">
              <w:rPr>
                <w:rFonts w:ascii="Calibri" w:hAnsi="Calibri" w:cs="Calibri"/>
              </w:rPr>
              <w:t xml:space="preserve">, 3 difusões por dia num total de 147 </w:t>
            </w:r>
            <w:r w:rsidR="00CB5675">
              <w:rPr>
                <w:rFonts w:ascii="Calibri" w:hAnsi="Calibri" w:cs="Calibri"/>
              </w:rPr>
              <w:t xml:space="preserve">difusões. </w:t>
            </w:r>
            <w:r w:rsidRPr="00C90C6A">
              <w:rPr>
                <w:rStyle w:val="nfaseDiscreto"/>
                <w:sz w:val="20"/>
                <w:szCs w:val="20"/>
              </w:rPr>
              <w:t>Vale destacar que o projecto tem contado com o apoio da RTP, que faz a difusão dos filmes regularmente desde Abril</w:t>
            </w:r>
            <w:r w:rsidR="00BE2B09" w:rsidRPr="00C90C6A">
              <w:rPr>
                <w:rStyle w:val="nfaseDiscreto"/>
                <w:sz w:val="20"/>
                <w:szCs w:val="20"/>
              </w:rPr>
              <w:t xml:space="preserve"> de 2010, sem ónus para a UCRE.</w:t>
            </w:r>
          </w:p>
        </w:tc>
      </w:tr>
      <w:tr w:rsidR="00A549FF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ind w:left="-19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Ré-exibição dos fi</w:t>
            </w:r>
            <w:r>
              <w:rPr>
                <w:rFonts w:ascii="Calibri" w:hAnsi="Calibri" w:cs="Calibri"/>
              </w:rPr>
              <w:t>l</w:t>
            </w:r>
            <w:r w:rsidRPr="002D5A98">
              <w:rPr>
                <w:rFonts w:ascii="Calibri" w:hAnsi="Calibri" w:cs="Calibri"/>
              </w:rPr>
              <w:t>mes</w:t>
            </w:r>
          </w:p>
        </w:tc>
        <w:tc>
          <w:tcPr>
            <w:tcW w:w="2791" w:type="dxa"/>
            <w:vAlign w:val="center"/>
          </w:tcPr>
          <w:p w:rsidR="00A549FF" w:rsidRPr="002D5A98" w:rsidRDefault="00A549FF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Junho a Dezembro de 2011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C90C6A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Foram programas duas difusões por dia por 180 dias, num total de 360 difusões. (</w:t>
            </w:r>
            <w:r w:rsidR="00A549FF">
              <w:rPr>
                <w:rFonts w:ascii="Calibri" w:hAnsi="Calibri" w:cs="Calibri"/>
              </w:rPr>
              <w:t>A exibição foi suspensa durante as eleições</w:t>
            </w:r>
            <w:r>
              <w:rPr>
                <w:rFonts w:ascii="Calibri" w:hAnsi="Calibri" w:cs="Calibri"/>
              </w:rPr>
              <w:t xml:space="preserve">) </w:t>
            </w:r>
          </w:p>
        </w:tc>
      </w:tr>
      <w:tr w:rsidR="00A549FF" w:rsidTr="00A16D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Produção do Kit Criança Cidadã</w:t>
            </w:r>
            <w:r w:rsidR="00C90C6A">
              <w:rPr>
                <w:rFonts w:ascii="Calibri" w:hAnsi="Calibri" w:cs="Calibri"/>
              </w:rPr>
              <w:t xml:space="preserve"> </w:t>
            </w:r>
            <w:r w:rsidR="00C90C6A" w:rsidRPr="002D5A98">
              <w:rPr>
                <w:rFonts w:ascii="Calibri" w:hAnsi="Calibri" w:cs="Calibri"/>
              </w:rPr>
              <w:t>1ª edição</w:t>
            </w:r>
            <w:r w:rsidR="00C90C6A">
              <w:rPr>
                <w:rFonts w:ascii="Calibri" w:hAnsi="Calibri" w:cs="Calibri"/>
              </w:rPr>
              <w:t>: 1.500 unidades</w:t>
            </w:r>
            <w:r w:rsidR="00CB5675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791" w:type="dxa"/>
          </w:tcPr>
          <w:p w:rsidR="00A549FF" w:rsidRPr="002D5A98" w:rsidRDefault="005526BA" w:rsidP="00A16D6B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Agosto/Setembro 2011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CB5675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(veja ao final do </w:t>
            </w:r>
            <w:r w:rsidRPr="00CB5675">
              <w:rPr>
                <w:rFonts w:ascii="Calibri" w:hAnsi="Calibri" w:cs="Calibri"/>
                <w:sz w:val="20"/>
                <w:szCs w:val="20"/>
              </w:rPr>
              <w:t>documento o quadro com a relação de entidades que receberam o kit)</w:t>
            </w:r>
          </w:p>
        </w:tc>
      </w:tr>
      <w:tr w:rsidR="00A549FF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Lançamento </w:t>
            </w:r>
            <w:r w:rsidRPr="002D5A98">
              <w:rPr>
                <w:rFonts w:ascii="Calibri" w:hAnsi="Calibri" w:cs="Calibri"/>
              </w:rPr>
              <w:t>Kit Criança Cidadã</w:t>
            </w:r>
          </w:p>
        </w:tc>
        <w:tc>
          <w:tcPr>
            <w:tcW w:w="2791" w:type="dxa"/>
            <w:vAlign w:val="center"/>
          </w:tcPr>
          <w:p w:rsidR="00A549FF" w:rsidRPr="002D5A98" w:rsidRDefault="00A549FF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 xml:space="preserve">30 </w:t>
            </w:r>
            <w:proofErr w:type="gramStart"/>
            <w:r w:rsidRPr="002D5A98">
              <w:rPr>
                <w:rFonts w:ascii="Calibri" w:hAnsi="Calibri" w:cs="Calibri"/>
              </w:rPr>
              <w:t>de</w:t>
            </w:r>
            <w:proofErr w:type="gramEnd"/>
            <w:r w:rsidRPr="002D5A98">
              <w:rPr>
                <w:rFonts w:ascii="Calibri" w:hAnsi="Calibri" w:cs="Calibri"/>
              </w:rPr>
              <w:t xml:space="preserve"> Setembro de 2011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A51C1F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a</w:t>
            </w:r>
            <w:r w:rsidR="00CB5675">
              <w:rPr>
                <w:rFonts w:ascii="Calibri" w:hAnsi="Calibri" w:cs="Calibri"/>
              </w:rPr>
              <w:t xml:space="preserve">ctividade de lançamento foi realizada na Escola EBI Nova Assembleia – Achada Santo António no dia 30 de </w:t>
            </w:r>
            <w:r>
              <w:rPr>
                <w:rFonts w:ascii="Calibri" w:hAnsi="Calibri" w:cs="Calibri"/>
              </w:rPr>
              <w:t>Setembro.</w:t>
            </w:r>
          </w:p>
        </w:tc>
      </w:tr>
      <w:tr w:rsidR="00A549FF" w:rsidTr="003A7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Acção de Sensibilização com entrega de Kits </w:t>
            </w:r>
            <w:r w:rsidRPr="002D5A98">
              <w:rPr>
                <w:rFonts w:ascii="Calibri" w:hAnsi="Calibri" w:cs="Calibri"/>
              </w:rPr>
              <w:t>Criança Cidadã</w:t>
            </w:r>
          </w:p>
        </w:tc>
        <w:tc>
          <w:tcPr>
            <w:tcW w:w="2791" w:type="dxa"/>
            <w:vAlign w:val="center"/>
          </w:tcPr>
          <w:p w:rsidR="00A549FF" w:rsidRDefault="00A549FF" w:rsidP="003A7CB6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Setembro/Outubro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Pr="002D5A98" w:rsidRDefault="00E76FC2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Os </w:t>
            </w:r>
            <w:proofErr w:type="gramStart"/>
            <w:r>
              <w:rPr>
                <w:rFonts w:ascii="Calibri" w:hAnsi="Calibri" w:cs="Calibri"/>
              </w:rPr>
              <w:t>kits</w:t>
            </w:r>
            <w:proofErr w:type="gramEnd"/>
            <w:r>
              <w:rPr>
                <w:rFonts w:ascii="Calibri" w:hAnsi="Calibri" w:cs="Calibri"/>
              </w:rPr>
              <w:t xml:space="preserve"> foram entregues escolas de EBI e instituições de cariz social. Veja a relação das entidades no final deste documento.</w:t>
            </w:r>
          </w:p>
        </w:tc>
      </w:tr>
      <w:tr w:rsidR="00A549FF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>Produção do Kit Criança Cidadã</w:t>
            </w:r>
            <w:r>
              <w:rPr>
                <w:rFonts w:ascii="Calibri" w:hAnsi="Calibri" w:cs="Calibri"/>
              </w:rPr>
              <w:t xml:space="preserve"> 2</w:t>
            </w:r>
            <w:r w:rsidRPr="002D5A98">
              <w:rPr>
                <w:rFonts w:ascii="Calibri" w:hAnsi="Calibri" w:cs="Calibri"/>
              </w:rPr>
              <w:t>ª edição</w:t>
            </w:r>
          </w:p>
        </w:tc>
        <w:tc>
          <w:tcPr>
            <w:tcW w:w="2791" w:type="dxa"/>
            <w:vAlign w:val="center"/>
          </w:tcPr>
          <w:p w:rsidR="00A549FF" w:rsidRPr="002D5A98" w:rsidRDefault="00A549FF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Novembro de 2011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A549FF" w:rsidP="00A16D6B">
            <w:pPr>
              <w:ind w:left="-19"/>
              <w:rPr>
                <w:rFonts w:ascii="Calibri" w:hAnsi="Calibri" w:cs="Calibri"/>
              </w:rPr>
            </w:pPr>
            <w:r w:rsidRPr="002D5A98">
              <w:rPr>
                <w:rFonts w:ascii="Calibri" w:hAnsi="Calibri" w:cs="Calibri"/>
              </w:rPr>
              <w:t xml:space="preserve">2.000 </w:t>
            </w:r>
            <w:proofErr w:type="gramStart"/>
            <w:r w:rsidRPr="002D5A98">
              <w:rPr>
                <w:rFonts w:ascii="Calibri" w:hAnsi="Calibri" w:cs="Calibri"/>
              </w:rPr>
              <w:t>unidades</w:t>
            </w:r>
            <w:proofErr w:type="gramEnd"/>
          </w:p>
        </w:tc>
      </w:tr>
      <w:tr w:rsidR="00A549FF" w:rsidTr="003A7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Pr="002D5A98" w:rsidRDefault="00A549FF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Sensibilização para a Rede Cidadania em Acção</w:t>
            </w:r>
          </w:p>
        </w:tc>
        <w:tc>
          <w:tcPr>
            <w:tcW w:w="2791" w:type="dxa"/>
            <w:vAlign w:val="center"/>
          </w:tcPr>
          <w:p w:rsidR="00A549FF" w:rsidRPr="002D5A98" w:rsidRDefault="00A549FF" w:rsidP="003A7CB6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Durante as acções de entrega do </w:t>
            </w:r>
            <w:r w:rsidRPr="002D5A98">
              <w:rPr>
                <w:rFonts w:ascii="Calibri" w:hAnsi="Calibri" w:cs="Calibri"/>
              </w:rPr>
              <w:t>Kit Criança Cidadã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E76FC2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Os </w:t>
            </w:r>
            <w:proofErr w:type="gramStart"/>
            <w:r>
              <w:rPr>
                <w:rFonts w:ascii="Calibri" w:hAnsi="Calibri" w:cs="Calibri"/>
              </w:rPr>
              <w:t>kits</w:t>
            </w:r>
            <w:proofErr w:type="gramEnd"/>
            <w:r>
              <w:rPr>
                <w:rFonts w:ascii="Calibri" w:hAnsi="Calibri" w:cs="Calibri"/>
              </w:rPr>
              <w:t xml:space="preserve"> foram entregues escolas de EBI e instituições de cariz social. Veja a relação das entidades no final deste documento.</w:t>
            </w:r>
          </w:p>
        </w:tc>
      </w:tr>
      <w:tr w:rsidR="00EE755D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EE755D" w:rsidRDefault="00EE755D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Formação de agentes multiplicadores</w:t>
            </w:r>
            <w:r w:rsidR="005526BA">
              <w:rPr>
                <w:rFonts w:ascii="Calibri" w:hAnsi="Calibri" w:cs="Calibri"/>
              </w:rPr>
              <w:t xml:space="preserve"> – palestra p/funcionários do ICCA</w:t>
            </w:r>
          </w:p>
        </w:tc>
        <w:tc>
          <w:tcPr>
            <w:tcW w:w="2791" w:type="dxa"/>
            <w:vAlign w:val="center"/>
          </w:tcPr>
          <w:p w:rsidR="00EE755D" w:rsidRDefault="003A7CB6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Abril de 2012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EE755D" w:rsidRDefault="00EE755D" w:rsidP="00F978AC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Palestra de apresentação do projecto e de como usar os </w:t>
            </w:r>
            <w:r w:rsidR="00F978AC">
              <w:rPr>
                <w:rFonts w:ascii="Calibri" w:hAnsi="Calibri" w:cs="Calibri"/>
              </w:rPr>
              <w:t>vídeos para a realização de dinâmicas com os jovens</w:t>
            </w:r>
          </w:p>
        </w:tc>
      </w:tr>
      <w:tr w:rsidR="00A549FF" w:rsidTr="003A7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549FF" w:rsidRDefault="00A549FF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Projecto Cidadania na Web</w:t>
            </w:r>
          </w:p>
          <w:p w:rsidR="00737822" w:rsidRDefault="00737822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Fonte: relatório analítico do </w:t>
            </w:r>
            <w:proofErr w:type="spellStart"/>
            <w:r>
              <w:rPr>
                <w:rFonts w:ascii="Calibri" w:hAnsi="Calibri" w:cs="Calibri"/>
              </w:rPr>
              <w:t>Youtube</w:t>
            </w:r>
            <w:proofErr w:type="spellEnd"/>
          </w:p>
        </w:tc>
        <w:tc>
          <w:tcPr>
            <w:tcW w:w="2791" w:type="dxa"/>
            <w:vAlign w:val="center"/>
          </w:tcPr>
          <w:p w:rsidR="00A549FF" w:rsidRDefault="00A549FF" w:rsidP="003A7CB6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Desde o lançamento dos filmes em Abril de 2010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549FF" w:rsidRDefault="00A549FF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="00737822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 xml:space="preserve"> vídeo</w:t>
            </w:r>
            <w:r w:rsidR="00737822">
              <w:rPr>
                <w:rFonts w:ascii="Calibri" w:hAnsi="Calibri" w:cs="Calibri"/>
              </w:rPr>
              <w:t>s</w:t>
            </w:r>
            <w:r w:rsidR="007A2416">
              <w:rPr>
                <w:rFonts w:ascii="Calibri" w:hAnsi="Calibri" w:cs="Calibri"/>
              </w:rPr>
              <w:t xml:space="preserve"> já</w:t>
            </w:r>
            <w:r>
              <w:rPr>
                <w:rFonts w:ascii="Calibri" w:hAnsi="Calibri" w:cs="Calibri"/>
              </w:rPr>
              <w:t xml:space="preserve"> </w:t>
            </w:r>
            <w:r w:rsidR="007A2416">
              <w:rPr>
                <w:rFonts w:ascii="Calibri" w:hAnsi="Calibri" w:cs="Calibri"/>
              </w:rPr>
              <w:t>foram visualizados mais</w:t>
            </w:r>
            <w:r>
              <w:rPr>
                <w:rFonts w:ascii="Calibri" w:hAnsi="Calibri" w:cs="Calibri"/>
              </w:rPr>
              <w:t xml:space="preserve"> de 10.</w:t>
            </w:r>
            <w:r w:rsidR="007A2416">
              <w:rPr>
                <w:rFonts w:ascii="Calibri" w:hAnsi="Calibri" w:cs="Calibri"/>
              </w:rPr>
              <w:t>600 vezes</w:t>
            </w:r>
            <w:r>
              <w:rPr>
                <w:rFonts w:ascii="Calibri" w:hAnsi="Calibri" w:cs="Calibri"/>
              </w:rPr>
              <w:t xml:space="preserve">, sendo </w:t>
            </w:r>
            <w:proofErr w:type="spellStart"/>
            <w:r>
              <w:rPr>
                <w:rFonts w:ascii="Calibri" w:hAnsi="Calibri" w:cs="Calibri"/>
              </w:rPr>
              <w:t>acessados</w:t>
            </w:r>
            <w:proofErr w:type="spellEnd"/>
            <w:r>
              <w:rPr>
                <w:rFonts w:ascii="Calibri" w:hAnsi="Calibri" w:cs="Calibri"/>
              </w:rPr>
              <w:t xml:space="preserve"> por internautas de mais de 40 países, </w:t>
            </w:r>
            <w:r w:rsidR="005226BC">
              <w:rPr>
                <w:rFonts w:ascii="Calibri" w:hAnsi="Calibri" w:cs="Calibri"/>
              </w:rPr>
              <w:t>dos quais</w:t>
            </w:r>
            <w:r>
              <w:rPr>
                <w:rFonts w:ascii="Calibri" w:hAnsi="Calibri" w:cs="Calibri"/>
              </w:rPr>
              <w:t xml:space="preserve"> 76,9% do sexo masculino e 23,1 % do sexo feminino.</w:t>
            </w:r>
          </w:p>
        </w:tc>
      </w:tr>
      <w:tr w:rsidR="00A30303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30303" w:rsidRDefault="00A30303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Produção do Kit Criança Cidadã 3º Edição</w:t>
            </w:r>
          </w:p>
        </w:tc>
        <w:tc>
          <w:tcPr>
            <w:tcW w:w="2791" w:type="dxa"/>
            <w:vAlign w:val="center"/>
          </w:tcPr>
          <w:p w:rsidR="00A30303" w:rsidRDefault="00A30303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 2013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30303" w:rsidRDefault="00A30303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2.000 Unidades</w:t>
            </w:r>
          </w:p>
        </w:tc>
      </w:tr>
      <w:tr w:rsidR="00A30303" w:rsidTr="003A7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30303" w:rsidRDefault="00A30303" w:rsidP="00A16D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Divulgação dos vídeos do projecto Cidadania</w:t>
            </w:r>
          </w:p>
          <w:p w:rsidR="00A30303" w:rsidRDefault="00A30303" w:rsidP="00A16D6B">
            <w:pPr>
              <w:rPr>
                <w:rFonts w:ascii="Calibri" w:hAnsi="Calibri" w:cs="Calibri"/>
              </w:rPr>
            </w:pPr>
          </w:p>
        </w:tc>
        <w:tc>
          <w:tcPr>
            <w:tcW w:w="2791" w:type="dxa"/>
            <w:vAlign w:val="center"/>
          </w:tcPr>
          <w:p w:rsidR="00A30303" w:rsidRDefault="00A30303" w:rsidP="003A7CB6">
            <w:pPr>
              <w:ind w:left="-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Ano 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30303" w:rsidRDefault="00A30303" w:rsidP="00A16D6B">
            <w:pPr>
              <w:ind w:left="-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Os vídeos foram divulgados na televisão. </w:t>
            </w:r>
          </w:p>
        </w:tc>
      </w:tr>
      <w:tr w:rsidR="00A30303" w:rsidTr="003A7CB6">
        <w:trPr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6" w:type="dxa"/>
          </w:tcPr>
          <w:p w:rsidR="00A30303" w:rsidRDefault="00A30303" w:rsidP="00A16D6B">
            <w:pPr>
              <w:rPr>
                <w:rFonts w:ascii="Calibri" w:hAnsi="Calibri" w:cs="Calibri"/>
              </w:rPr>
            </w:pPr>
            <w:r w:rsidRPr="00A30303">
              <w:rPr>
                <w:rFonts w:ascii="Calibri" w:hAnsi="Calibri" w:cs="Calibri"/>
              </w:rPr>
              <w:t>Acção de Sensibilização com entrega de Kits Criança Cidadã</w:t>
            </w:r>
          </w:p>
        </w:tc>
        <w:tc>
          <w:tcPr>
            <w:tcW w:w="2791" w:type="dxa"/>
            <w:vAlign w:val="center"/>
          </w:tcPr>
          <w:p w:rsidR="00A30303" w:rsidRDefault="00A30303" w:rsidP="003A7CB6">
            <w:pPr>
              <w:ind w:left="-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BE0B01">
              <w:rPr>
                <w:rFonts w:ascii="Calibri" w:hAnsi="Calibri" w:cs="Calibri"/>
              </w:rPr>
              <w:t>no 2014/2015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4" w:type="dxa"/>
          </w:tcPr>
          <w:p w:rsidR="00A30303" w:rsidRDefault="00BE0B01" w:rsidP="00A16D6B">
            <w:pPr>
              <w:ind w:left="-19"/>
              <w:rPr>
                <w:rFonts w:ascii="Calibri" w:hAnsi="Calibri" w:cs="Calibri"/>
              </w:rPr>
            </w:pPr>
            <w:r w:rsidRPr="00BE0B01">
              <w:rPr>
                <w:rFonts w:ascii="Calibri" w:hAnsi="Calibri" w:cs="Calibri"/>
              </w:rPr>
              <w:t xml:space="preserve">Os </w:t>
            </w:r>
            <w:proofErr w:type="gramStart"/>
            <w:r w:rsidRPr="00BE0B01">
              <w:rPr>
                <w:rFonts w:ascii="Calibri" w:hAnsi="Calibri" w:cs="Calibri"/>
              </w:rPr>
              <w:t>kits</w:t>
            </w:r>
            <w:proofErr w:type="gramEnd"/>
            <w:r w:rsidRPr="00BE0B01">
              <w:rPr>
                <w:rFonts w:ascii="Calibri" w:hAnsi="Calibri" w:cs="Calibri"/>
              </w:rPr>
              <w:t xml:space="preserve"> f</w:t>
            </w:r>
            <w:r>
              <w:rPr>
                <w:rFonts w:ascii="Calibri" w:hAnsi="Calibri" w:cs="Calibri"/>
              </w:rPr>
              <w:t>oram entregues escolas de EBI, instituições de cariz social e também nas ilhas.</w:t>
            </w:r>
          </w:p>
        </w:tc>
      </w:tr>
    </w:tbl>
    <w:p w:rsidR="00776489" w:rsidRDefault="00776489" w:rsidP="00776489">
      <w:pPr>
        <w:shd w:val="clear" w:color="auto" w:fill="F5F5F5"/>
        <w:spacing w:before="240" w:after="240" w:line="360" w:lineRule="auto"/>
        <w:rPr>
          <w:rFonts w:ascii="Verdana" w:hAnsi="Verdana" w:cs="Times New Roman"/>
          <w:color w:val="000000"/>
          <w:sz w:val="17"/>
          <w:szCs w:val="17"/>
        </w:rPr>
      </w:pPr>
      <w:r>
        <w:rPr>
          <w:rFonts w:ascii="Verdana" w:hAnsi="Verdana" w:cs="Times New Roman"/>
          <w:color w:val="000000"/>
          <w:sz w:val="17"/>
          <w:szCs w:val="17"/>
        </w:rPr>
        <w:t>Vídeos produzidos</w:t>
      </w:r>
    </w:p>
    <w:tbl>
      <w:tblPr>
        <w:tblW w:w="300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345"/>
        <w:gridCol w:w="2360"/>
      </w:tblGrid>
      <w:tr w:rsidR="00776489" w:rsidTr="00BE0B01">
        <w:trPr>
          <w:tblCellSpacing w:w="15" w:type="dxa"/>
          <w:jc w:val="center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776489" w:rsidRDefault="00776489">
            <w:pPr>
              <w:spacing w:line="360" w:lineRule="auto"/>
              <w:rPr>
                <w:rFonts w:ascii="Calibri" w:eastAsiaTheme="minorHAnsi" w:hAnsi="Calibri"/>
                <w:color w:val="000000"/>
              </w:rPr>
            </w:pPr>
            <w:r w:rsidRPr="00776489">
              <w:rPr>
                <w:rFonts w:ascii="Calibri" w:hAnsi="Calibri"/>
                <w:noProof/>
                <w:color w:val="006699"/>
              </w:rPr>
              <w:drawing>
                <wp:inline distT="0" distB="0" distL="0" distR="0" wp14:anchorId="7B8DB2BB" wp14:editId="060EBA08">
                  <wp:extent cx="1431925" cy="948690"/>
                  <wp:effectExtent l="0" t="0" r="0" b="3810"/>
                  <wp:docPr id="39" name="Imagem 39" descr="http://www.reformadoestado.gov.cv/images/stories/higiene_publica_thumb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ttp://www.reformadoestado.gov.cv/images/stories/higiene_public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489">
              <w:rPr>
                <w:rFonts w:ascii="Calibri" w:hAnsi="Calibri"/>
                <w:color w:val="000000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Higiene Pública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776489" w:rsidRDefault="00776489">
            <w:pPr>
              <w:spacing w:line="360" w:lineRule="auto"/>
              <w:rPr>
                <w:rFonts w:ascii="Calibri" w:eastAsiaTheme="minorHAnsi" w:hAnsi="Calibri"/>
                <w:color w:val="000000"/>
              </w:rPr>
            </w:pPr>
            <w:r w:rsidRPr="00776489">
              <w:rPr>
                <w:rFonts w:ascii="Calibri" w:hAnsi="Calibri"/>
                <w:noProof/>
                <w:color w:val="006699"/>
              </w:rPr>
              <w:drawing>
                <wp:inline distT="0" distB="0" distL="0" distR="0" wp14:anchorId="7E036F63" wp14:editId="64D528CA">
                  <wp:extent cx="1431925" cy="948690"/>
                  <wp:effectExtent l="0" t="0" r="0" b="3810"/>
                  <wp:docPr id="38" name="Imagem 38" descr="http://www.reformadoestado.gov.cv/images/stories/estado_thum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http://www.reformadoestado.gov.cv/images/stories/estado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489">
              <w:rPr>
                <w:rFonts w:ascii="Calibri" w:hAnsi="Calibri"/>
                <w:color w:val="000000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Autoridade do Estado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776489" w:rsidRDefault="00776489">
            <w:pPr>
              <w:spacing w:line="360" w:lineRule="auto"/>
              <w:rPr>
                <w:rFonts w:ascii="Calibri" w:eastAsiaTheme="minorHAnsi" w:hAnsi="Calibri"/>
                <w:color w:val="000000"/>
              </w:rPr>
            </w:pPr>
            <w:r w:rsidRPr="00776489">
              <w:rPr>
                <w:rFonts w:ascii="Calibri" w:hAnsi="Calibri"/>
                <w:noProof/>
                <w:color w:val="006699"/>
              </w:rPr>
              <w:drawing>
                <wp:inline distT="0" distB="0" distL="0" distR="0" wp14:anchorId="608AC8F0" wp14:editId="474B8D2F">
                  <wp:extent cx="1431925" cy="948690"/>
                  <wp:effectExtent l="0" t="0" r="0" b="3810"/>
                  <wp:docPr id="37" name="Imagem 37" descr="http://www.reformadoestado.gov.cv/images/stories/cidadania_thumb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http://www.reformadoestado.gov.cv/images/stories/cidadani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489">
              <w:rPr>
                <w:rFonts w:ascii="Calibri" w:hAnsi="Calibri"/>
                <w:color w:val="000000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Cidadania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776489" w:rsidRPr="00776489" w:rsidTr="00BE0B01">
        <w:trPr>
          <w:tblCellSpacing w:w="15" w:type="dxa"/>
          <w:jc w:val="center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Default="00776489">
            <w:pPr>
              <w:spacing w:line="360" w:lineRule="auto"/>
              <w:rPr>
                <w:rFonts w:ascii="Verdana" w:eastAsiaTheme="minorHAnsi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006699"/>
                <w:sz w:val="17"/>
                <w:szCs w:val="17"/>
              </w:rPr>
              <w:drawing>
                <wp:inline distT="0" distB="0" distL="0" distR="0" wp14:anchorId="3874106D" wp14:editId="57A702F5">
                  <wp:extent cx="1431925" cy="948690"/>
                  <wp:effectExtent l="0" t="0" r="0" b="3810"/>
                  <wp:docPr id="36" name="Imagem 36" descr="http://www.reformadoestado.gov.cv/images/stories/paternidade_thumb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http://www.reformadoestado.gov.cv/images/stories/paternidade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Paternidade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Default="00776489">
            <w:pPr>
              <w:spacing w:line="360" w:lineRule="auto"/>
              <w:rPr>
                <w:rFonts w:ascii="Verdana" w:eastAsiaTheme="minorHAnsi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006699"/>
                <w:sz w:val="17"/>
                <w:szCs w:val="17"/>
              </w:rPr>
              <w:drawing>
                <wp:inline distT="0" distB="0" distL="0" distR="0" wp14:anchorId="3D295748" wp14:editId="76063CAB">
                  <wp:extent cx="1431925" cy="948690"/>
                  <wp:effectExtent l="0" t="0" r="0" b="3810"/>
                  <wp:docPr id="35" name="Imagem 35" descr="http://www.reformadoestado.gov.cv/images/stories/valor_trabalho_thumb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http://www.reformadoestado.gov.cv/images/stories/valor_trabalho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Valorização do Trabalho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776489" w:rsidRDefault="00776489">
            <w:pPr>
              <w:spacing w:line="360" w:lineRule="auto"/>
              <w:rPr>
                <w:rFonts w:ascii="Calibri" w:eastAsiaTheme="minorHAnsi" w:hAnsi="Calibri"/>
                <w:color w:val="000000"/>
              </w:rPr>
            </w:pPr>
            <w:r w:rsidRPr="00776489">
              <w:rPr>
                <w:rFonts w:ascii="Calibri" w:hAnsi="Calibri"/>
                <w:noProof/>
                <w:color w:val="006699"/>
              </w:rPr>
              <w:drawing>
                <wp:inline distT="0" distB="0" distL="0" distR="0" wp14:anchorId="68527251" wp14:editId="3DF8738E">
                  <wp:extent cx="1431925" cy="948690"/>
                  <wp:effectExtent l="0" t="0" r="0" b="3810"/>
                  <wp:docPr id="34" name="Imagem 34" descr="http://www.reformadoestado.gov.cv/images/stories/violen_domestica_thumb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http://www.reformadoestado.gov.cv/images/stories/violen_domestic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489">
              <w:rPr>
                <w:rFonts w:ascii="Calibri" w:hAnsi="Calibri"/>
                <w:color w:val="000000"/>
              </w:rPr>
              <w:br/>
            </w:r>
            <w:r w:rsidRPr="00776489">
              <w:rPr>
                <w:rFonts w:ascii="Calibri" w:hAnsi="Calibri"/>
                <w:b/>
                <w:bCs/>
                <w:color w:val="000000"/>
              </w:rPr>
              <w:t>Violência Doméstica</w:t>
            </w:r>
            <w:r w:rsidRPr="00776489"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776489" w:rsidTr="00BE0B01">
        <w:trPr>
          <w:tblCellSpacing w:w="15" w:type="dxa"/>
          <w:jc w:val="center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776489" w:rsidRDefault="00776489" w:rsidP="00C66EED">
            <w:pPr>
              <w:spacing w:line="360" w:lineRule="auto"/>
              <w:rPr>
                <w:rFonts w:ascii="Calibri" w:eastAsiaTheme="minorHAnsi" w:hAnsi="Calibri"/>
                <w:color w:val="000000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BE0B01" w:rsidRDefault="00BE0B01">
            <w:pPr>
              <w:rPr>
                <w:rFonts w:ascii="Calibri" w:eastAsia="Times New Roman" w:hAnsi="Calibri"/>
                <w:b/>
              </w:rPr>
            </w:pPr>
            <w:r w:rsidRPr="00BE0B01">
              <w:rPr>
                <w:rFonts w:ascii="Calibri" w:hAnsi="Calibri"/>
                <w:b/>
                <w:noProof/>
                <w:color w:val="006699"/>
              </w:rPr>
              <w:drawing>
                <wp:inline distT="0" distB="0" distL="0" distR="0" wp14:anchorId="1BB2FB14" wp14:editId="3C56E2DE">
                  <wp:extent cx="1431925" cy="948690"/>
                  <wp:effectExtent l="0" t="0" r="0" b="3810"/>
                  <wp:docPr id="33" name="Imagem 33" descr="http://www.reformadoestado.gov.cv/images/stories/violencia_thumb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http://www.reformadoestado.gov.cv/images/stories/violenci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76489" w:rsidRPr="00BE0B01" w:rsidRDefault="00BE0B01">
            <w:pPr>
              <w:rPr>
                <w:rFonts w:ascii="Calibri" w:eastAsia="Times New Roman" w:hAnsi="Calibri"/>
                <w:b/>
              </w:rPr>
            </w:pPr>
            <w:r w:rsidRPr="00BE0B01">
              <w:rPr>
                <w:rFonts w:ascii="Calibri" w:eastAsia="Times New Roman" w:hAnsi="Calibri"/>
                <w:b/>
              </w:rPr>
              <w:t>Violência</w:t>
            </w:r>
          </w:p>
        </w:tc>
      </w:tr>
    </w:tbl>
    <w:p w:rsidR="00A549FF" w:rsidRDefault="00C66EED" w:rsidP="007D731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61FB141F" wp14:editId="783FE62A">
            <wp:simplePos x="0" y="0"/>
            <wp:positionH relativeFrom="margin">
              <wp:posOffset>-639445</wp:posOffset>
            </wp:positionH>
            <wp:positionV relativeFrom="margin">
              <wp:posOffset>-37465</wp:posOffset>
            </wp:positionV>
            <wp:extent cx="2921000" cy="2626995"/>
            <wp:effectExtent l="0" t="0" r="0" b="190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no recebe kit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/>
                    <a:stretch/>
                  </pic:blipFill>
                  <pic:spPr bwMode="auto">
                    <a:xfrm>
                      <a:off x="0" y="0"/>
                      <a:ext cx="292100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ED" w:rsidRDefault="00C66EED" w:rsidP="00D6400D">
      <w:pPr>
        <w:pStyle w:val="Subttulo"/>
      </w:pPr>
    </w:p>
    <w:p w:rsidR="00C66EED" w:rsidRDefault="00C66EED" w:rsidP="00D6400D">
      <w:pPr>
        <w:pStyle w:val="Subttulo"/>
      </w:pPr>
    </w:p>
    <w:p w:rsidR="00C66EED" w:rsidRDefault="00C66EED" w:rsidP="00D6400D">
      <w:pPr>
        <w:pStyle w:val="Subttulo"/>
      </w:pPr>
    </w:p>
    <w:p w:rsidR="00C66EED" w:rsidRDefault="00C66EED" w:rsidP="00D6400D">
      <w:pPr>
        <w:pStyle w:val="Subttulo"/>
      </w:pPr>
    </w:p>
    <w:p w:rsidR="00C66EED" w:rsidRDefault="00C66EED" w:rsidP="00D6400D">
      <w:pPr>
        <w:pStyle w:val="Subttulo"/>
      </w:pPr>
    </w:p>
    <w:p w:rsidR="00C66EED" w:rsidRDefault="00C66EED" w:rsidP="00D6400D">
      <w:pPr>
        <w:pStyle w:val="Subttulo"/>
      </w:pPr>
    </w:p>
    <w:p w:rsidR="00D25AE9" w:rsidRPr="00D25AE9" w:rsidRDefault="00D25AE9" w:rsidP="00D6400D">
      <w:pPr>
        <w:pStyle w:val="Subttulo"/>
      </w:pPr>
      <w:r w:rsidRPr="00D25AE9">
        <w:t xml:space="preserve">Solenidade de lançamento do </w:t>
      </w:r>
      <w:proofErr w:type="gramStart"/>
      <w:r w:rsidRPr="00D25AE9">
        <w:t>kit</w:t>
      </w:r>
      <w:proofErr w:type="gramEnd"/>
      <w:r w:rsidRPr="00D25AE9">
        <w:t xml:space="preserve"> “Criança Cidadã”</w:t>
      </w:r>
    </w:p>
    <w:p w:rsidR="005226BC" w:rsidRDefault="00D6400D" w:rsidP="007D731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25824" behindDoc="0" locked="0" layoutInCell="1" allowOverlap="1" wp14:anchorId="36252655" wp14:editId="4A3C60BF">
            <wp:simplePos x="0" y="0"/>
            <wp:positionH relativeFrom="column">
              <wp:posOffset>-288290</wp:posOffset>
            </wp:positionH>
            <wp:positionV relativeFrom="paragraph">
              <wp:posOffset>1336040</wp:posOffset>
            </wp:positionV>
            <wp:extent cx="2538095" cy="1903095"/>
            <wp:effectExtent l="0" t="0" r="0" b="190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553">
        <w:rPr>
          <w:rFonts w:ascii="Calibri" w:hAnsi="Calibri" w:cs="Calibri"/>
        </w:rPr>
        <w:t xml:space="preserve">A Ministra-Adjunta e da Saúde, Dra. Cristina Fontes Lima </w:t>
      </w:r>
      <w:proofErr w:type="gramStart"/>
      <w:r w:rsidR="00F70D66">
        <w:rPr>
          <w:rFonts w:ascii="Calibri" w:hAnsi="Calibri" w:cs="Calibri"/>
        </w:rPr>
        <w:t>presidiu</w:t>
      </w:r>
      <w:proofErr w:type="gramEnd"/>
      <w:r w:rsidR="00F70D66">
        <w:rPr>
          <w:rFonts w:ascii="Calibri" w:hAnsi="Calibri" w:cs="Calibri"/>
        </w:rPr>
        <w:t xml:space="preserve"> a solenidade de lançamento do kit “Criança Cidadã” realizada na Escola EBI No</w:t>
      </w:r>
      <w:r w:rsidR="00A51C1F">
        <w:rPr>
          <w:rFonts w:ascii="Calibri" w:hAnsi="Calibri" w:cs="Calibri"/>
        </w:rPr>
        <w:t>va</w:t>
      </w:r>
      <w:r w:rsidR="00F70D66">
        <w:rPr>
          <w:rFonts w:ascii="Calibri" w:hAnsi="Calibri" w:cs="Calibri"/>
        </w:rPr>
        <w:t xml:space="preserve"> Assembleia</w:t>
      </w:r>
      <w:r w:rsidR="00A51C1F">
        <w:rPr>
          <w:rFonts w:ascii="Calibri" w:hAnsi="Calibri" w:cs="Calibri"/>
        </w:rPr>
        <w:t>,</w:t>
      </w:r>
      <w:r w:rsidR="00F70D66">
        <w:rPr>
          <w:rFonts w:ascii="Calibri" w:hAnsi="Calibri" w:cs="Calibri"/>
        </w:rPr>
        <w:t xml:space="preserve"> no dia 30 de Setembro de 2012.</w:t>
      </w:r>
    </w:p>
    <w:p w:rsidR="0007226C" w:rsidRDefault="0007226C" w:rsidP="00AC1ECE">
      <w:pPr>
        <w:spacing w:before="120" w:after="120"/>
        <w:jc w:val="both"/>
        <w:rPr>
          <w:rFonts w:ascii="Calibri" w:hAnsi="Calibri" w:cs="Calibri"/>
        </w:rPr>
      </w:pPr>
    </w:p>
    <w:p w:rsidR="00F70D66" w:rsidRDefault="00D25AE9" w:rsidP="00AC1ECE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F70D66">
        <w:rPr>
          <w:rFonts w:ascii="Calibri" w:hAnsi="Calibri" w:cs="Calibri"/>
        </w:rPr>
        <w:t xml:space="preserve"> solenidade de lançamento do </w:t>
      </w:r>
      <w:proofErr w:type="gramStart"/>
      <w:r w:rsidR="00F70D66">
        <w:rPr>
          <w:rFonts w:ascii="Calibri" w:hAnsi="Calibri" w:cs="Calibri"/>
        </w:rPr>
        <w:t>kit</w:t>
      </w:r>
      <w:proofErr w:type="gramEnd"/>
      <w:r w:rsidR="00F70D66">
        <w:rPr>
          <w:rFonts w:ascii="Calibri" w:hAnsi="Calibri" w:cs="Calibri"/>
        </w:rPr>
        <w:t xml:space="preserve"> “Criança Cidadã”, realizada no dia 30 de Setembro de 2012, contou com a presença </w:t>
      </w:r>
      <w:r w:rsidR="00DC7490">
        <w:rPr>
          <w:rFonts w:ascii="Calibri" w:hAnsi="Calibri" w:cs="Calibri"/>
        </w:rPr>
        <w:t>Procurador-Geral</w:t>
      </w:r>
      <w:r w:rsidR="00F70D66">
        <w:rPr>
          <w:rFonts w:ascii="Calibri" w:hAnsi="Calibri" w:cs="Calibri"/>
        </w:rPr>
        <w:t xml:space="preserve"> d</w:t>
      </w:r>
      <w:r w:rsidR="00D67553">
        <w:rPr>
          <w:rFonts w:ascii="Calibri" w:hAnsi="Calibri" w:cs="Calibri"/>
        </w:rPr>
        <w:t>a</w:t>
      </w:r>
      <w:r w:rsidR="00F70D66">
        <w:rPr>
          <w:rFonts w:ascii="Calibri" w:hAnsi="Calibri" w:cs="Calibri"/>
        </w:rPr>
        <w:t xml:space="preserve"> </w:t>
      </w:r>
      <w:r w:rsidR="00D67553">
        <w:rPr>
          <w:rFonts w:ascii="Calibri" w:hAnsi="Calibri" w:cs="Calibri"/>
        </w:rPr>
        <w:t>República</w:t>
      </w:r>
      <w:r w:rsidR="00F70D66">
        <w:rPr>
          <w:rFonts w:ascii="Calibri" w:hAnsi="Calibri" w:cs="Calibri"/>
        </w:rPr>
        <w:t xml:space="preserve">, Dr. Júlio </w:t>
      </w:r>
      <w:r w:rsidR="00420E0B">
        <w:rPr>
          <w:rFonts w:ascii="Calibri" w:hAnsi="Calibri" w:cs="Calibri"/>
        </w:rPr>
        <w:t>Martins</w:t>
      </w:r>
      <w:r w:rsidR="00F70D66">
        <w:rPr>
          <w:rFonts w:ascii="Calibri" w:hAnsi="Calibri" w:cs="Calibri"/>
        </w:rPr>
        <w:t>, das presidentes do ICCA</w:t>
      </w:r>
      <w:r w:rsidR="00420E0B">
        <w:rPr>
          <w:rFonts w:ascii="Calibri" w:hAnsi="Calibri" w:cs="Calibri"/>
        </w:rPr>
        <w:t>,</w:t>
      </w:r>
      <w:r w:rsidR="00F70D66">
        <w:rPr>
          <w:rFonts w:ascii="Calibri" w:hAnsi="Calibri" w:cs="Calibri"/>
        </w:rPr>
        <w:t xml:space="preserve"> </w:t>
      </w:r>
      <w:proofErr w:type="spellStart"/>
      <w:r w:rsidR="00F70D66">
        <w:rPr>
          <w:rFonts w:ascii="Calibri" w:hAnsi="Calibri" w:cs="Calibri"/>
        </w:rPr>
        <w:t>Marilena</w:t>
      </w:r>
      <w:proofErr w:type="spellEnd"/>
      <w:r w:rsidR="00F70D66">
        <w:rPr>
          <w:rFonts w:ascii="Calibri" w:hAnsi="Calibri" w:cs="Calibri"/>
        </w:rPr>
        <w:t xml:space="preserve"> </w:t>
      </w:r>
      <w:proofErr w:type="spellStart"/>
      <w:r w:rsidR="00F70D66">
        <w:rPr>
          <w:rFonts w:ascii="Calibri" w:hAnsi="Calibri" w:cs="Calibri"/>
        </w:rPr>
        <w:t>Baessa</w:t>
      </w:r>
      <w:proofErr w:type="spellEnd"/>
      <w:r w:rsidR="00420E0B">
        <w:rPr>
          <w:rFonts w:ascii="Calibri" w:hAnsi="Calibri" w:cs="Calibri"/>
        </w:rPr>
        <w:t>,</w:t>
      </w:r>
      <w:r w:rsidR="00F70D66">
        <w:rPr>
          <w:rFonts w:ascii="Calibri" w:hAnsi="Calibri" w:cs="Calibri"/>
        </w:rPr>
        <w:t xml:space="preserve"> e da CNDHC, Zelinda Cohen, da representante das Nações Unida</w:t>
      </w:r>
      <w:r w:rsidR="00DC7490">
        <w:rPr>
          <w:rFonts w:ascii="Calibri" w:hAnsi="Calibri" w:cs="Calibri"/>
        </w:rPr>
        <w:t>s, Elisabete</w:t>
      </w:r>
      <w:r w:rsidR="00F70D66">
        <w:rPr>
          <w:rFonts w:ascii="Calibri" w:hAnsi="Calibri" w:cs="Calibri"/>
        </w:rPr>
        <w:t xml:space="preserve"> </w:t>
      </w:r>
      <w:r w:rsidR="00DC7490">
        <w:rPr>
          <w:rFonts w:ascii="Calibri" w:hAnsi="Calibri" w:cs="Calibri"/>
        </w:rPr>
        <w:t>Mendes</w:t>
      </w:r>
      <w:r w:rsidR="00420E0B">
        <w:rPr>
          <w:rFonts w:ascii="Calibri" w:hAnsi="Calibri" w:cs="Calibri"/>
        </w:rPr>
        <w:t>,</w:t>
      </w:r>
      <w:r w:rsidR="00DC7490">
        <w:rPr>
          <w:rFonts w:ascii="Calibri" w:hAnsi="Calibri" w:cs="Calibri"/>
        </w:rPr>
        <w:t xml:space="preserve"> e deputados da </w:t>
      </w:r>
      <w:r w:rsidR="00DC7490" w:rsidRPr="002027BF">
        <w:rPr>
          <w:rFonts w:ascii="Calibri" w:eastAsia="Times New Roman" w:hAnsi="Calibri" w:cs="Calibri"/>
        </w:rPr>
        <w:t>Comissão Especializada de Assuntos Jurídicos, Direito Humanos e Comunicação Social</w:t>
      </w:r>
      <w:r w:rsidR="00420E0B">
        <w:rPr>
          <w:rFonts w:ascii="Calibri" w:eastAsia="Times New Roman" w:hAnsi="Calibri" w:cs="Calibri"/>
        </w:rPr>
        <w:t>, dentre outros</w:t>
      </w:r>
      <w:r w:rsidR="00DC7490">
        <w:rPr>
          <w:rFonts w:ascii="Calibri" w:eastAsia="Times New Roman" w:hAnsi="Calibri" w:cs="Calibri"/>
        </w:rPr>
        <w:t>.</w:t>
      </w:r>
    </w:p>
    <w:p w:rsidR="00087125" w:rsidRDefault="00087125" w:rsidP="00D6400D">
      <w:pPr>
        <w:pStyle w:val="Subttulo"/>
      </w:pPr>
    </w:p>
    <w:p w:rsidR="00087125" w:rsidRDefault="00087125" w:rsidP="00D6400D">
      <w:pPr>
        <w:pStyle w:val="Subttulo"/>
      </w:pPr>
    </w:p>
    <w:p w:rsidR="00C66EED" w:rsidRDefault="00C66EED" w:rsidP="00D6400D">
      <w:pPr>
        <w:pStyle w:val="Subttulo"/>
      </w:pPr>
    </w:p>
    <w:p w:rsidR="00304F73" w:rsidRPr="00427A99" w:rsidRDefault="00D85D18" w:rsidP="00D6400D">
      <w:pPr>
        <w:pStyle w:val="Subttulo"/>
      </w:pPr>
      <w:r w:rsidRPr="00427A99">
        <w:t>Em Santiago</w:t>
      </w:r>
      <w:r w:rsidR="00427A99">
        <w:t>,</w:t>
      </w:r>
      <w:r w:rsidR="00AC1ECE">
        <w:t xml:space="preserve"> o</w:t>
      </w:r>
      <w:r w:rsidRPr="00427A99">
        <w:t xml:space="preserve"> </w:t>
      </w:r>
      <w:proofErr w:type="gramStart"/>
      <w:r w:rsidRPr="00427A99">
        <w:t>kit</w:t>
      </w:r>
      <w:proofErr w:type="gramEnd"/>
      <w:r w:rsidRPr="00427A99">
        <w:t xml:space="preserve"> “Criança Cidadã” foi distribuído na capital e no interior</w:t>
      </w:r>
    </w:p>
    <w:p w:rsidR="00432F81" w:rsidRPr="00432F81" w:rsidRDefault="006C2721" w:rsidP="00432F81">
      <w:pPr>
        <w:rPr>
          <w:rFonts w:ascii="Calibri" w:hAnsi="Calibri" w:cs="Calibri"/>
        </w:rPr>
      </w:pPr>
      <w:r w:rsidRPr="00432F81">
        <w:rPr>
          <w:rFonts w:ascii="Calibri" w:eastAsia="Times New Roman" w:hAnsi="Calibri" w:cs="Calibri"/>
          <w:noProof/>
          <w:color w:val="0000FF"/>
        </w:rPr>
        <w:drawing>
          <wp:anchor distT="0" distB="0" distL="114300" distR="114300" simplePos="0" relativeHeight="251741184" behindDoc="0" locked="0" layoutInCell="1" allowOverlap="1" wp14:anchorId="1052A32F" wp14:editId="4D4B067C">
            <wp:simplePos x="0" y="0"/>
            <wp:positionH relativeFrom="column">
              <wp:posOffset>42545</wp:posOffset>
            </wp:positionH>
            <wp:positionV relativeFrom="paragraph">
              <wp:posOffset>41275</wp:posOffset>
            </wp:positionV>
            <wp:extent cx="1975485" cy="2630170"/>
            <wp:effectExtent l="0" t="0" r="5715" b="0"/>
            <wp:wrapSquare wrapText="bothSides"/>
            <wp:docPr id="2" name="Imagem 2" descr="http://4.bp.blogspot.com/-g16C38YsNXo/Tvnq1ANns_I/AAAAAAAAGAM/2LkC0feaJeA/s200/HPIM4836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g16C38YsNXo/Tvnq1ANns_I/AAAAAAAAGAM/2LkC0feaJeA/s200/HPIM4836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81">
        <w:rPr>
          <w:rFonts w:ascii="Calibri" w:hAnsi="Calibri" w:cs="Calibri"/>
        </w:rPr>
        <w:t xml:space="preserve">O </w:t>
      </w:r>
      <w:proofErr w:type="gramStart"/>
      <w:r w:rsidR="00C66EED">
        <w:rPr>
          <w:rFonts w:ascii="Calibri" w:hAnsi="Calibri" w:cs="Calibri"/>
        </w:rPr>
        <w:t>Primeiro Ministro</w:t>
      </w:r>
      <w:proofErr w:type="gramEnd"/>
      <w:r w:rsidR="00432F81">
        <w:rPr>
          <w:rFonts w:ascii="Calibri" w:hAnsi="Calibri" w:cs="Calibri"/>
        </w:rPr>
        <w:t xml:space="preserve"> e Ministro da Reforma do Estado, </w:t>
      </w:r>
      <w:r w:rsidR="00432F81" w:rsidRPr="00432F81">
        <w:rPr>
          <w:rFonts w:ascii="Calibri" w:hAnsi="Calibri" w:cs="Calibri"/>
        </w:rPr>
        <w:t>José Maria Neves</w:t>
      </w:r>
      <w:r w:rsidR="00432F81">
        <w:rPr>
          <w:rFonts w:ascii="Calibri" w:hAnsi="Calibri" w:cs="Calibri"/>
        </w:rPr>
        <w:t>,</w:t>
      </w:r>
      <w:r w:rsidR="00432F81" w:rsidRPr="00432F81">
        <w:rPr>
          <w:rFonts w:ascii="Calibri" w:hAnsi="Calibri" w:cs="Calibri"/>
        </w:rPr>
        <w:t xml:space="preserve"> oferece prendas às crianças da Aldeia Infantil SOS São Domingos</w:t>
      </w:r>
      <w:r w:rsidR="00A031C2">
        <w:rPr>
          <w:rFonts w:ascii="Calibri" w:hAnsi="Calibri" w:cs="Calibri"/>
        </w:rPr>
        <w:t>.</w:t>
      </w:r>
      <w:r w:rsidR="00432F81" w:rsidRPr="00432F81">
        <w:rPr>
          <w:rFonts w:ascii="Calibri" w:hAnsi="Calibri" w:cs="Calibri"/>
        </w:rPr>
        <w:t xml:space="preserve"> </w:t>
      </w:r>
    </w:p>
    <w:p w:rsidR="00432F81" w:rsidRPr="00432F81" w:rsidRDefault="00432F81" w:rsidP="00432F81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:rsidR="0073579F" w:rsidRDefault="006C2721" w:rsidP="00533F71">
      <w:pPr>
        <w:spacing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44B60628" wp14:editId="16170ED7">
            <wp:simplePos x="0" y="0"/>
            <wp:positionH relativeFrom="column">
              <wp:posOffset>-640080</wp:posOffset>
            </wp:positionH>
            <wp:positionV relativeFrom="paragraph">
              <wp:posOffset>25400</wp:posOffset>
            </wp:positionV>
            <wp:extent cx="2337435" cy="1755775"/>
            <wp:effectExtent l="0" t="0" r="5715" b="0"/>
            <wp:wrapSquare wrapText="bothSides"/>
            <wp:docPr id="4" name="Imagem 4" descr="http://3.bp.blogspot.com/-gKAAVbjbgg8/TvnrLBNpddI/AAAAAAAAGAY/ZmilEWL_LlM/s200/HPIM482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gKAAVbjbgg8/TvnrLBNpddI/AAAAAAAAGAY/ZmilEWL_LlM/s200/HPIM482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81" w:rsidRPr="00432F81">
        <w:rPr>
          <w:rFonts w:ascii="Calibri" w:eastAsia="Times New Roman" w:hAnsi="Calibri" w:cs="Calibri"/>
        </w:rPr>
        <w:t>No âmbito da progra</w:t>
      </w:r>
      <w:r>
        <w:rPr>
          <w:rFonts w:ascii="Calibri" w:eastAsia="Times New Roman" w:hAnsi="Calibri" w:cs="Calibri"/>
        </w:rPr>
        <w:t xml:space="preserve">mação das festividades do Natal, </w:t>
      </w:r>
      <w:r w:rsidR="00432F81" w:rsidRPr="00432F81">
        <w:rPr>
          <w:rFonts w:ascii="Calibri" w:eastAsia="Times New Roman" w:hAnsi="Calibri" w:cs="Calibri"/>
        </w:rPr>
        <w:t xml:space="preserve">o </w:t>
      </w:r>
      <w:proofErr w:type="gramStart"/>
      <w:r w:rsidR="00432F81" w:rsidRPr="00432F81">
        <w:rPr>
          <w:rFonts w:ascii="Calibri" w:eastAsia="Times New Roman" w:hAnsi="Calibri" w:cs="Calibri"/>
        </w:rPr>
        <w:t>Primeiro</w:t>
      </w:r>
      <w:r w:rsidR="00EE263E">
        <w:rPr>
          <w:rFonts w:ascii="Calibri" w:eastAsia="Times New Roman" w:hAnsi="Calibri" w:cs="Calibri"/>
        </w:rPr>
        <w:t xml:space="preserve"> </w:t>
      </w:r>
      <w:r w:rsidR="00A031C2">
        <w:rPr>
          <w:rFonts w:ascii="Calibri" w:eastAsia="Times New Roman" w:hAnsi="Calibri" w:cs="Calibri"/>
        </w:rPr>
        <w:t>Minis</w:t>
      </w:r>
      <w:r w:rsidR="00432F81" w:rsidRPr="00432F81">
        <w:rPr>
          <w:rFonts w:ascii="Calibri" w:eastAsia="Times New Roman" w:hAnsi="Calibri" w:cs="Calibri"/>
        </w:rPr>
        <w:t>tro</w:t>
      </w:r>
      <w:proofErr w:type="gramEnd"/>
      <w:r w:rsidR="00432F81" w:rsidRPr="00432F81">
        <w:rPr>
          <w:rFonts w:ascii="Calibri" w:eastAsia="Times New Roman" w:hAnsi="Calibri" w:cs="Calibri"/>
        </w:rPr>
        <w:t xml:space="preserve">, José Maria Neves visitou a </w:t>
      </w:r>
      <w:r w:rsidR="00432F81" w:rsidRPr="00432F81">
        <w:rPr>
          <w:rFonts w:ascii="Calibri" w:eastAsia="Times New Roman" w:hAnsi="Calibri" w:cs="Calibri"/>
        </w:rPr>
        <w:lastRenderedPageBreak/>
        <w:t xml:space="preserve">Aldeia Infantil SOS São Domingos, </w:t>
      </w:r>
      <w:r>
        <w:rPr>
          <w:rFonts w:ascii="Calibri" w:eastAsia="Times New Roman" w:hAnsi="Calibri" w:cs="Calibri"/>
        </w:rPr>
        <w:t xml:space="preserve">na manhã do dia 23 de Dezembro, </w:t>
      </w:r>
      <w:r w:rsidR="00432F81">
        <w:rPr>
          <w:rFonts w:ascii="Calibri" w:eastAsia="Times New Roman" w:hAnsi="Calibri" w:cs="Calibri"/>
        </w:rPr>
        <w:t xml:space="preserve">para desejar </w:t>
      </w:r>
      <w:r w:rsidR="00432F81" w:rsidRPr="00432F81">
        <w:rPr>
          <w:rFonts w:ascii="Calibri" w:eastAsia="Times New Roman" w:hAnsi="Calibri" w:cs="Calibri"/>
        </w:rPr>
        <w:t xml:space="preserve">boas festas </w:t>
      </w:r>
      <w:r w:rsidR="00432F81">
        <w:rPr>
          <w:rFonts w:ascii="Calibri" w:eastAsia="Times New Roman" w:hAnsi="Calibri" w:cs="Calibri"/>
        </w:rPr>
        <w:t>à</w:t>
      </w:r>
      <w:r w:rsidR="00432F81" w:rsidRPr="00432F81">
        <w:rPr>
          <w:rFonts w:ascii="Calibri" w:eastAsia="Times New Roman" w:hAnsi="Calibri" w:cs="Calibri"/>
        </w:rPr>
        <w:t>s crianças e adolescentes</w:t>
      </w:r>
      <w:r w:rsidR="00533F71">
        <w:rPr>
          <w:rFonts w:ascii="Calibri" w:eastAsia="Times New Roman" w:hAnsi="Calibri" w:cs="Calibri"/>
        </w:rPr>
        <w:t xml:space="preserve"> daquela Aldeia, as quais receberam como prenda o kit “Criança Cidadã”.</w:t>
      </w:r>
    </w:p>
    <w:p w:rsidR="00A702F8" w:rsidRDefault="00A702F8" w:rsidP="00533F71">
      <w:pPr>
        <w:spacing w:line="240" w:lineRule="auto"/>
        <w:jc w:val="both"/>
        <w:rPr>
          <w:rFonts w:ascii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B804D47" wp14:editId="54214BC6">
            <wp:simplePos x="0" y="0"/>
            <wp:positionH relativeFrom="column">
              <wp:posOffset>8255</wp:posOffset>
            </wp:positionH>
            <wp:positionV relativeFrom="paragraph">
              <wp:posOffset>226695</wp:posOffset>
            </wp:positionV>
            <wp:extent cx="2879725" cy="2159635"/>
            <wp:effectExtent l="0" t="0" r="0" b="0"/>
            <wp:wrapSquare wrapText="bothSides"/>
            <wp:docPr id="10" name="Imagem 10" descr="C:\Users\Aparecida.Oliveira\AppData\Local\Microsoft\Windows\Temporary Internet Files\Content.Word\DSCF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cida.Oliveira\AppData\Local\Microsoft\Windows\Temporary Internet Files\Content.Word\DSCF81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CF" w:rsidRPr="006344CF" w:rsidRDefault="00EE263E" w:rsidP="006344C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0C957BA" wp14:editId="7737663D">
            <wp:simplePos x="0" y="0"/>
            <wp:positionH relativeFrom="column">
              <wp:posOffset>-753110</wp:posOffset>
            </wp:positionH>
            <wp:positionV relativeFrom="paragraph">
              <wp:posOffset>1529080</wp:posOffset>
            </wp:positionV>
            <wp:extent cx="3156585" cy="2367280"/>
            <wp:effectExtent l="0" t="0" r="5715" b="0"/>
            <wp:wrapSquare wrapText="bothSides"/>
            <wp:docPr id="20" name="Imagem 20" descr="C:\Users\Aparecida.Oliveira\AppData\Local\Microsoft\Windows\Temporary Internet Files\Content.Word\DSCF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recida.Oliveira\AppData\Local\Microsoft\Windows\Temporary Internet Files\Content.Word\DSCF81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CF" w:rsidRPr="006344CF">
        <w:rPr>
          <w:rFonts w:ascii="Calibri" w:eastAsia="Times New Roman" w:hAnsi="Calibri" w:cs="Calibri"/>
        </w:rPr>
        <w:t xml:space="preserve">As crianças da Fundação Cabo-verdiana de Solidariedade, dos projectos sociais da ACRIDES e Jardim infantil da Cruz Vermelha, que visitaram o Palácio do Governo no âmbito das festividades da quadra natalícia, também receberam como prenda o </w:t>
      </w:r>
      <w:proofErr w:type="gramStart"/>
      <w:r w:rsidR="006344CF" w:rsidRPr="006344CF">
        <w:rPr>
          <w:rFonts w:ascii="Calibri" w:eastAsia="Times New Roman" w:hAnsi="Calibri" w:cs="Calibri"/>
        </w:rPr>
        <w:t>kit</w:t>
      </w:r>
      <w:proofErr w:type="gramEnd"/>
      <w:r w:rsidR="006344CF" w:rsidRPr="006344CF">
        <w:rPr>
          <w:rFonts w:ascii="Calibri" w:eastAsia="Times New Roman" w:hAnsi="Calibri" w:cs="Calibri"/>
        </w:rPr>
        <w:t xml:space="preserve"> “Criança Cidadã”</w:t>
      </w:r>
    </w:p>
    <w:p w:rsidR="006344CF" w:rsidRDefault="006344CF" w:rsidP="006344CF"/>
    <w:p w:rsidR="0073579F" w:rsidRDefault="0073579F" w:rsidP="007D731C">
      <w:pPr>
        <w:spacing w:before="120" w:after="120"/>
        <w:rPr>
          <w:rFonts w:ascii="Calibri" w:hAnsi="Calibri" w:cs="Calibri"/>
          <w:noProof/>
        </w:rPr>
      </w:pPr>
    </w:p>
    <w:p w:rsidR="0073579F" w:rsidRDefault="0073579F" w:rsidP="007D731C">
      <w:pPr>
        <w:spacing w:before="120" w:after="120"/>
        <w:rPr>
          <w:rFonts w:ascii="Calibri" w:hAnsi="Calibri" w:cs="Calibri"/>
          <w:noProof/>
        </w:rPr>
      </w:pPr>
    </w:p>
    <w:p w:rsidR="00A702F8" w:rsidRDefault="00A702F8" w:rsidP="007D731C">
      <w:pPr>
        <w:spacing w:before="120" w:after="120"/>
        <w:rPr>
          <w:rFonts w:ascii="Calibri" w:hAnsi="Calibri" w:cs="Calibri"/>
          <w:noProof/>
        </w:rPr>
      </w:pPr>
    </w:p>
    <w:p w:rsidR="0073579F" w:rsidRDefault="0073579F" w:rsidP="007D731C">
      <w:pPr>
        <w:spacing w:before="120" w:after="120"/>
        <w:rPr>
          <w:rFonts w:ascii="Calibri" w:hAnsi="Calibri" w:cs="Calibri"/>
          <w:noProof/>
        </w:rPr>
      </w:pPr>
    </w:p>
    <w:p w:rsidR="0073579F" w:rsidRDefault="0073579F" w:rsidP="007D731C">
      <w:pPr>
        <w:spacing w:before="120" w:after="120"/>
        <w:rPr>
          <w:rFonts w:ascii="Calibri" w:hAnsi="Calibri" w:cs="Calibri"/>
          <w:noProof/>
        </w:rPr>
      </w:pPr>
    </w:p>
    <w:p w:rsidR="00A25D5F" w:rsidRDefault="00A25D5F" w:rsidP="00A25D5F">
      <w:pPr>
        <w:pStyle w:val="Subttulo"/>
        <w:rPr>
          <w:noProof/>
        </w:rPr>
      </w:pPr>
      <w:r>
        <w:rPr>
          <w:noProof/>
        </w:rPr>
        <w:t>Ações de sensibilização com vistas a criação da “Rede Cidadania em Acção”</w:t>
      </w:r>
    </w:p>
    <w:p w:rsidR="00A25D5F" w:rsidRDefault="00A25D5F" w:rsidP="00A25D5F">
      <w:pPr>
        <w:spacing w:before="120" w:after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48352" behindDoc="0" locked="0" layoutInCell="1" allowOverlap="1" wp14:anchorId="35A41FD0" wp14:editId="74654F5E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2686685" cy="2014220"/>
            <wp:effectExtent l="0" t="0" r="0" b="5080"/>
            <wp:wrapSquare wrapText="bothSides"/>
            <wp:docPr id="23" name="Imagem 23" descr="C:\Users\Aparecida.Oliveira\Documents\ucre\temporario\fotos\DSCF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recida.Oliveira\Documents\ucre\temporario\fotos\DSCF84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t>Assessores da  Unidade de Coordenação da Reforma do Estado, têm levado o Projecto “Cidadania em 1 Minuto” ao interior</w:t>
      </w:r>
      <w:r w:rsidR="00E70E66">
        <w:rPr>
          <w:rFonts w:ascii="Calibri" w:hAnsi="Calibri" w:cs="Calibri"/>
          <w:noProof/>
        </w:rPr>
        <w:t xml:space="preserve"> em</w:t>
      </w:r>
      <w:r>
        <w:rPr>
          <w:rFonts w:ascii="Calibri" w:hAnsi="Calibri" w:cs="Calibri"/>
          <w:noProof/>
        </w:rPr>
        <w:t xml:space="preserve"> de acções de sensibilização realizadas em parceria com associações comunitárias, ONG´s e entidade plúblicas e privadas de cariz social.</w:t>
      </w:r>
    </w:p>
    <w:p w:rsidR="00A25D5F" w:rsidRDefault="00A25D5F" w:rsidP="00A25D5F">
      <w:pPr>
        <w:spacing w:before="120" w:after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45280" behindDoc="0" locked="0" layoutInCell="1" allowOverlap="1" wp14:anchorId="6DA2BD0F" wp14:editId="173BE8A8">
            <wp:simplePos x="0" y="0"/>
            <wp:positionH relativeFrom="column">
              <wp:posOffset>-575945</wp:posOffset>
            </wp:positionH>
            <wp:positionV relativeFrom="paragraph">
              <wp:posOffset>32385</wp:posOffset>
            </wp:positionV>
            <wp:extent cx="3326130" cy="2492375"/>
            <wp:effectExtent l="0" t="0" r="7620" b="3175"/>
            <wp:wrapSquare wrapText="bothSides"/>
            <wp:docPr id="24" name="Imagem 24" descr="C:\Users\Aparecida.Oliveira\Documents\ucre\temporario\fotos\DSCF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recida.Oliveira\Documents\ucre\temporario\fotos\DSCF84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D5F" w:rsidRDefault="00A25D5F" w:rsidP="00A25D5F">
      <w:pPr>
        <w:spacing w:before="120" w:after="120"/>
        <w:rPr>
          <w:rFonts w:ascii="Calibri" w:hAnsi="Calibri" w:cs="Calibri"/>
          <w:noProof/>
        </w:rPr>
      </w:pPr>
    </w:p>
    <w:p w:rsidR="00A25D5F" w:rsidRDefault="00A25D5F" w:rsidP="00A25D5F">
      <w:pPr>
        <w:spacing w:before="120" w:after="120"/>
        <w:rPr>
          <w:rFonts w:ascii="Calibri" w:hAnsi="Calibri" w:cs="Calibri"/>
          <w:noProof/>
        </w:rPr>
      </w:pPr>
    </w:p>
    <w:p w:rsidR="00A25D5F" w:rsidRPr="00CE1CD7" w:rsidRDefault="00A25D5F" w:rsidP="00A25D5F">
      <w:pPr>
        <w:spacing w:before="120" w:after="1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hAnsi="Calibri" w:cs="Calibri"/>
          <w:noProof/>
        </w:rPr>
        <w:lastRenderedPageBreak/>
        <w:t>Acção de sensibilização na co</w:t>
      </w:r>
      <w:proofErr w:type="spellStart"/>
      <w:r>
        <w:rPr>
          <w:rFonts w:ascii="Calibri" w:hAnsi="Calibri" w:cs="Calibri"/>
        </w:rPr>
        <w:t>munidade</w:t>
      </w:r>
      <w:proofErr w:type="spellEnd"/>
      <w:r>
        <w:rPr>
          <w:rFonts w:ascii="Calibri" w:hAnsi="Calibri" w:cs="Calibri"/>
        </w:rPr>
        <w:t xml:space="preserve"> de Rincã</w:t>
      </w:r>
      <w:r w:rsidR="00CE1CD7">
        <w:rPr>
          <w:rFonts w:ascii="Calibri" w:hAnsi="Calibri" w:cs="Calibri"/>
        </w:rPr>
        <w:t>o, no concelho de Santa Catarina.</w:t>
      </w:r>
    </w:p>
    <w:p w:rsidR="00A25D5F" w:rsidRDefault="00A25D5F" w:rsidP="00A25D5F">
      <w:pPr>
        <w:spacing w:before="120" w:after="120"/>
        <w:rPr>
          <w:rFonts w:ascii="Calibri" w:hAnsi="Calibri" w:cs="Calibri"/>
        </w:rPr>
      </w:pPr>
    </w:p>
    <w:p w:rsidR="00A25D5F" w:rsidRDefault="00A25D5F" w:rsidP="00A25D5F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47328" behindDoc="0" locked="0" layoutInCell="1" allowOverlap="1" wp14:anchorId="7059206A" wp14:editId="263D62DE">
            <wp:simplePos x="0" y="0"/>
            <wp:positionH relativeFrom="column">
              <wp:posOffset>-3810</wp:posOffset>
            </wp:positionH>
            <wp:positionV relativeFrom="paragraph">
              <wp:posOffset>422910</wp:posOffset>
            </wp:positionV>
            <wp:extent cx="2917825" cy="2188845"/>
            <wp:effectExtent l="0" t="0" r="0" b="1905"/>
            <wp:wrapSquare wrapText="bothSides"/>
            <wp:docPr id="25" name="Imagem 25" descr="C:\Users\Aparecida.Oliveira\Documents\ucre\projeto\lançamento\fotos são vicente  santo antao orgaos\DSCF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recida.Oliveira\Documents\ucre\projeto\lançamento\fotos são vicente  santo antao orgaos\DSCF83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Em São Lourenço dos Órgãos, a acção de sensibilização para a cidadania teve a participação de jovens representantes das associações comunitárias e </w:t>
      </w:r>
      <w:proofErr w:type="spellStart"/>
      <w:r>
        <w:rPr>
          <w:rFonts w:ascii="Calibri" w:hAnsi="Calibri" w:cs="Calibri"/>
        </w:rPr>
        <w:t>ONG’s</w:t>
      </w:r>
      <w:proofErr w:type="spellEnd"/>
      <w:r>
        <w:rPr>
          <w:rFonts w:ascii="Calibri" w:hAnsi="Calibri" w:cs="Calibri"/>
        </w:rPr>
        <w:t>, para além das crianças do ensino básico.</w:t>
      </w:r>
    </w:p>
    <w:p w:rsidR="00A25D5F" w:rsidRDefault="00A25D5F" w:rsidP="00A25D5F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46304" behindDoc="0" locked="0" layoutInCell="1" allowOverlap="1" wp14:anchorId="1C06A8C1" wp14:editId="4684C03E">
            <wp:simplePos x="0" y="0"/>
            <wp:positionH relativeFrom="column">
              <wp:posOffset>-587375</wp:posOffset>
            </wp:positionH>
            <wp:positionV relativeFrom="paragraph">
              <wp:posOffset>505460</wp:posOffset>
            </wp:positionV>
            <wp:extent cx="2970530" cy="2228215"/>
            <wp:effectExtent l="0" t="0" r="1270" b="635"/>
            <wp:wrapSquare wrapText="bothSides"/>
            <wp:docPr id="26" name="Imagem 26" descr="C:\Users\Aparecida.Oliveira\Documents\ucre\projeto\lançamento\fotos são vicente  santo antao orgaos\DSCF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arecida.Oliveira\Documents\ucre\projeto\lançamento\fotos são vicente  santo antao orgaos\DSCF83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D5F" w:rsidRDefault="00A25D5F" w:rsidP="00A25D5F">
      <w:pPr>
        <w:spacing w:before="120" w:after="120"/>
        <w:rPr>
          <w:rFonts w:ascii="Calibri" w:hAnsi="Calibri" w:cs="Calibri"/>
        </w:rPr>
      </w:pPr>
    </w:p>
    <w:p w:rsidR="00A25D5F" w:rsidRDefault="00A25D5F" w:rsidP="00A25D5F">
      <w:pPr>
        <w:spacing w:before="120" w:after="120"/>
        <w:rPr>
          <w:rFonts w:ascii="Calibri" w:hAnsi="Calibri" w:cs="Calibri"/>
        </w:rPr>
      </w:pPr>
    </w:p>
    <w:p w:rsidR="00A25D5F" w:rsidRDefault="00A25D5F" w:rsidP="00A25D5F">
      <w:pPr>
        <w:spacing w:before="120" w:after="120"/>
        <w:rPr>
          <w:rFonts w:ascii="Calibri" w:hAnsi="Calibri" w:cs="Calibri"/>
        </w:rPr>
      </w:pPr>
    </w:p>
    <w:p w:rsidR="00A25D5F" w:rsidRDefault="00A25D5F" w:rsidP="00A25D5F">
      <w:pPr>
        <w:pStyle w:val="Ttulo"/>
        <w:pBdr>
          <w:bottom w:val="none" w:sz="0" w:space="0" w:color="auto"/>
        </w:pBdr>
        <w:rPr>
          <w:rFonts w:ascii="Calibri" w:hAnsi="Calibri" w:cs="Calibri"/>
          <w:sz w:val="22"/>
          <w:szCs w:val="22"/>
        </w:rPr>
      </w:pPr>
    </w:p>
    <w:p w:rsidR="00A25D5F" w:rsidRPr="009252C2" w:rsidRDefault="00A25D5F" w:rsidP="00A25D5F">
      <w:pPr>
        <w:pStyle w:val="Subttulo"/>
      </w:pPr>
      <w:r>
        <w:t>Crianças da</w:t>
      </w:r>
      <w:r w:rsidRPr="009252C2">
        <w:t xml:space="preserve"> Fundação Infância Feliz </w:t>
      </w:r>
      <w:r>
        <w:t xml:space="preserve">também receberam o </w:t>
      </w:r>
      <w:proofErr w:type="gramStart"/>
      <w:r>
        <w:t>kit</w:t>
      </w:r>
      <w:proofErr w:type="gramEnd"/>
      <w:r>
        <w:t xml:space="preserve"> “Criança Cidadã”</w:t>
      </w:r>
    </w:p>
    <w:p w:rsidR="00A25D5F" w:rsidRDefault="00A25D5F" w:rsidP="00A25D5F">
      <w:pPr>
        <w:pStyle w:val="Ttulo"/>
        <w:pBdr>
          <w:bottom w:val="none" w:sz="0" w:space="0" w:color="auto"/>
        </w:pBd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DCFD2FA" wp14:editId="58DDB376">
            <wp:extent cx="5400040" cy="3038475"/>
            <wp:effectExtent l="0" t="0" r="0" b="9525"/>
            <wp:docPr id="27" name="Imagem 27" descr="C:\Users\Aparecida.Oliveira\AppData\Local\Microsoft\Windows\Temporary Internet Files\Content.Word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recida.Oliveira\AppData\Local\Microsoft\Windows\Temporary Internet Files\Content.Word\DSC031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5F" w:rsidRPr="00132B22" w:rsidRDefault="00A25D5F" w:rsidP="00A25D5F">
      <w:pPr>
        <w:pStyle w:val="Ttulo"/>
        <w:pBdr>
          <w:bottom w:val="none" w:sz="0" w:space="0" w:color="auto"/>
        </w:pBdr>
        <w:rPr>
          <w:rFonts w:ascii="Calibri" w:hAnsi="Calibri" w:cs="Calibri"/>
          <w:sz w:val="22"/>
          <w:szCs w:val="22"/>
        </w:rPr>
      </w:pPr>
    </w:p>
    <w:p w:rsidR="00A25D5F" w:rsidRDefault="00A25D5F" w:rsidP="00A25D5F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8863" behindDoc="0" locked="0" layoutInCell="1" allowOverlap="1" wp14:anchorId="4C3A8C42" wp14:editId="7D23AA5F">
            <wp:simplePos x="0" y="0"/>
            <wp:positionH relativeFrom="column">
              <wp:posOffset>861695</wp:posOffset>
            </wp:positionH>
            <wp:positionV relativeFrom="paragraph">
              <wp:posOffset>1455420</wp:posOffset>
            </wp:positionV>
            <wp:extent cx="4584065" cy="2862580"/>
            <wp:effectExtent l="0" t="0" r="6985" b="0"/>
            <wp:wrapSquare wrapText="bothSides"/>
            <wp:docPr id="28" name="Imagem 28" descr="C:\Users\Aparecida.Oliveira\AppData\Local\Microsoft\Windows\Temporary Internet Files\Content.Word\DSC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recida.Oliveira\AppData\Local\Microsoft\Windows\Temporary Internet Files\Content.Word\DSC03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3"/>
                    <a:stretch/>
                  </pic:blipFill>
                  <pic:spPr bwMode="auto">
                    <a:xfrm>
                      <a:off x="0" y="0"/>
                      <a:ext cx="458406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C4BFC04" wp14:editId="6A1008E1">
            <wp:simplePos x="0" y="0"/>
            <wp:positionH relativeFrom="column">
              <wp:posOffset>-5715</wp:posOffset>
            </wp:positionH>
            <wp:positionV relativeFrom="paragraph">
              <wp:posOffset>386080</wp:posOffset>
            </wp:positionV>
            <wp:extent cx="2391410" cy="1788160"/>
            <wp:effectExtent l="0" t="0" r="8890" b="2540"/>
            <wp:wrapSquare wrapText="bothSides"/>
            <wp:docPr id="29" name="Imagem 29" descr="C:\Users\Aparecida.Oliveira\AppData\Local\Microsoft\Windows\Temporary Internet Files\Content.Word\DSC0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recida.Oliveira\AppData\Local\Microsoft\Windows\Temporary Internet Files\Content.Word\DSC03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r="19640"/>
                    <a:stretch/>
                  </pic:blipFill>
                  <pic:spPr bwMode="auto">
                    <a:xfrm>
                      <a:off x="0" y="0"/>
                      <a:ext cx="23914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B22">
        <w:rPr>
          <w:rFonts w:ascii="Calibri" w:hAnsi="Calibri" w:cs="Calibri"/>
        </w:rPr>
        <w:t xml:space="preserve">As crianças receberam o </w:t>
      </w:r>
      <w:proofErr w:type="gramStart"/>
      <w:r w:rsidRPr="00132B22">
        <w:rPr>
          <w:rFonts w:ascii="Calibri" w:hAnsi="Calibri" w:cs="Calibri"/>
        </w:rPr>
        <w:t>kit</w:t>
      </w:r>
      <w:proofErr w:type="gramEnd"/>
      <w:r w:rsidRPr="00132B22">
        <w:rPr>
          <w:rFonts w:ascii="Calibri" w:hAnsi="Calibri" w:cs="Calibri"/>
        </w:rPr>
        <w:t xml:space="preserve"> das mãos da Presidente da Fundação Infância Feliz, Sra. </w:t>
      </w:r>
      <w:proofErr w:type="spellStart"/>
      <w:r>
        <w:rPr>
          <w:rFonts w:ascii="Calibri" w:hAnsi="Calibri" w:cs="Calibri"/>
        </w:rPr>
        <w:t>Adélcia</w:t>
      </w:r>
      <w:proofErr w:type="spellEnd"/>
      <w:r>
        <w:rPr>
          <w:rFonts w:ascii="Calibri" w:hAnsi="Calibri" w:cs="Calibri"/>
        </w:rPr>
        <w:t xml:space="preserve"> Pires. O evento contou com a presença do secretário-executivo da UCRE, Carlos Santos, do presidente</w:t>
      </w:r>
      <w:r w:rsidR="00E70E66">
        <w:rPr>
          <w:rFonts w:ascii="Calibri" w:hAnsi="Calibri" w:cs="Calibri"/>
        </w:rPr>
        <w:t xml:space="preserve"> do Conselho de Administração</w:t>
      </w:r>
      <w:r>
        <w:rPr>
          <w:rFonts w:ascii="Calibri" w:hAnsi="Calibri" w:cs="Calibri"/>
        </w:rPr>
        <w:t xml:space="preserve"> da </w:t>
      </w:r>
      <w:proofErr w:type="spellStart"/>
      <w:r>
        <w:rPr>
          <w:rFonts w:ascii="Calibri" w:hAnsi="Calibri" w:cs="Calibri"/>
        </w:rPr>
        <w:t>Ficase</w:t>
      </w:r>
      <w:proofErr w:type="spellEnd"/>
      <w:r>
        <w:rPr>
          <w:rFonts w:ascii="Calibri" w:hAnsi="Calibri" w:cs="Calibri"/>
        </w:rPr>
        <w:t>, Felisberto Moreira e representantes do Ministério da Educação e Desporto.</w:t>
      </w:r>
    </w:p>
    <w:p w:rsidR="00A25D5F" w:rsidRDefault="00A25D5F" w:rsidP="00A25D5F"/>
    <w:p w:rsidR="00A25D5F" w:rsidRDefault="00A25D5F" w:rsidP="00A25D5F"/>
    <w:p w:rsidR="00A25D5F" w:rsidRPr="00E97751" w:rsidRDefault="00A25D5F" w:rsidP="00A25D5F"/>
    <w:p w:rsidR="00A25D5F" w:rsidRDefault="00A25D5F" w:rsidP="00A25D5F">
      <w:pPr>
        <w:pStyle w:val="Ttulo"/>
        <w:pBdr>
          <w:bottom w:val="none" w:sz="0" w:space="0" w:color="auto"/>
        </w:pBdr>
        <w:rPr>
          <w:sz w:val="32"/>
          <w:szCs w:val="32"/>
        </w:rPr>
      </w:pPr>
    </w:p>
    <w:p w:rsidR="00A25D5F" w:rsidRDefault="00A25D5F" w:rsidP="00A25D5F">
      <w:pPr>
        <w:pStyle w:val="Ttulo"/>
        <w:pBdr>
          <w:bottom w:val="none" w:sz="0" w:space="0" w:color="auto"/>
        </w:pBdr>
        <w:rPr>
          <w:sz w:val="32"/>
          <w:szCs w:val="32"/>
        </w:rPr>
      </w:pPr>
    </w:p>
    <w:p w:rsidR="00A25D5F" w:rsidRDefault="00A25D5F" w:rsidP="00A25D5F">
      <w:pPr>
        <w:pStyle w:val="Ttulo"/>
        <w:pBdr>
          <w:bottom w:val="none" w:sz="0" w:space="0" w:color="auto"/>
        </w:pBdr>
        <w:rPr>
          <w:sz w:val="32"/>
          <w:szCs w:val="32"/>
        </w:rPr>
      </w:pPr>
    </w:p>
    <w:p w:rsidR="00A25D5F" w:rsidRDefault="00A25D5F" w:rsidP="00A25D5F">
      <w:pPr>
        <w:pStyle w:val="Ttulo"/>
        <w:pBdr>
          <w:bottom w:val="none" w:sz="0" w:space="0" w:color="auto"/>
        </w:pBdr>
        <w:rPr>
          <w:sz w:val="32"/>
          <w:szCs w:val="32"/>
        </w:rPr>
      </w:pPr>
    </w:p>
    <w:p w:rsidR="00A25D5F" w:rsidRDefault="00A25D5F" w:rsidP="00A25D5F">
      <w:pPr>
        <w:pStyle w:val="Ttulo"/>
        <w:pBdr>
          <w:bottom w:val="none" w:sz="0" w:space="0" w:color="auto"/>
        </w:pBdr>
        <w:rPr>
          <w:sz w:val="32"/>
          <w:szCs w:val="32"/>
        </w:rPr>
      </w:pPr>
    </w:p>
    <w:p w:rsidR="004645AB" w:rsidRPr="00D25AE9" w:rsidRDefault="004645AB" w:rsidP="004645AB">
      <w:pPr>
        <w:pStyle w:val="Subttulo"/>
      </w:pPr>
      <w:r w:rsidRPr="00D25AE9">
        <w:t>La</w:t>
      </w:r>
      <w:r>
        <w:t>nça</w:t>
      </w:r>
      <w:r w:rsidRPr="00D25AE9">
        <w:t xml:space="preserve">mento do Kit </w:t>
      </w:r>
      <w:r>
        <w:t>“</w:t>
      </w:r>
      <w:r w:rsidRPr="00D25AE9">
        <w:t>Criança Cidadã</w:t>
      </w:r>
      <w:r>
        <w:t>” em São Vicente, Santo Antão e Boa Vista</w:t>
      </w:r>
    </w:p>
    <w:p w:rsidR="004645AB" w:rsidRPr="0007226C" w:rsidRDefault="004645AB" w:rsidP="004645AB">
      <w:pPr>
        <w:spacing w:before="120" w:after="120"/>
        <w:rPr>
          <w:rFonts w:ascii="Calibri" w:hAnsi="Calibri" w:cs="Calibri"/>
        </w:rPr>
      </w:pPr>
      <w:r w:rsidRPr="00D25AE9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38FEC5AE" wp14:editId="20F279A2">
            <wp:simplePos x="0" y="0"/>
            <wp:positionH relativeFrom="column">
              <wp:posOffset>2730500</wp:posOffset>
            </wp:positionH>
            <wp:positionV relativeFrom="paragraph">
              <wp:posOffset>923290</wp:posOffset>
            </wp:positionV>
            <wp:extent cx="2588895" cy="1941195"/>
            <wp:effectExtent l="0" t="0" r="1905" b="190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5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AE9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1130F207" wp14:editId="1DC1B689">
            <wp:simplePos x="0" y="0"/>
            <wp:positionH relativeFrom="column">
              <wp:posOffset>-3175</wp:posOffset>
            </wp:positionH>
            <wp:positionV relativeFrom="paragraph">
              <wp:posOffset>29210</wp:posOffset>
            </wp:positionV>
            <wp:extent cx="2880995" cy="216027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8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>Em São Vicente a acção de sensibilização e lançamento do Kit “Criança Cidadã” contou com a participação de escolas e das forças vivas.</w:t>
      </w:r>
    </w:p>
    <w:p w:rsidR="004645AB" w:rsidRPr="0007226C" w:rsidRDefault="004645AB" w:rsidP="004645AB">
      <w:pPr>
        <w:spacing w:before="120" w:after="120"/>
        <w:rPr>
          <w:rFonts w:ascii="Calibri" w:hAnsi="Calibri" w:cs="Calibri"/>
          <w:noProof/>
        </w:rPr>
      </w:pPr>
      <w:r w:rsidRPr="0007226C">
        <w:rPr>
          <w:rFonts w:ascii="Calibri" w:hAnsi="Calibri" w:cs="Calibri"/>
          <w:noProof/>
        </w:rPr>
        <w:drawing>
          <wp:anchor distT="0" distB="0" distL="114300" distR="114300" simplePos="0" relativeHeight="251754496" behindDoc="0" locked="0" layoutInCell="1" allowOverlap="1" wp14:anchorId="3CC7D06E" wp14:editId="5893D132">
            <wp:simplePos x="0" y="0"/>
            <wp:positionH relativeFrom="column">
              <wp:posOffset>3175</wp:posOffset>
            </wp:positionH>
            <wp:positionV relativeFrom="paragraph">
              <wp:posOffset>686435</wp:posOffset>
            </wp:positionV>
            <wp:extent cx="2670810" cy="2004695"/>
            <wp:effectExtent l="0" t="0" r="0" b="0"/>
            <wp:wrapSquare wrapText="bothSides"/>
            <wp:docPr id="16" name="Imagem 16" descr="C:\Users\Aparecida.Oliveira\Documents\ucre\projeto\lançamento\fotos são vicente  santo antao orgaos\DSCF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cida.Oliveira\Documents\ucre\projeto\lançamento\fotos são vicente  santo antao orgaos\DSCF827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t xml:space="preserve">A ministra da Educação e Desporto, Fernanda Marques entregou o </w:t>
      </w:r>
      <w:r w:rsidRPr="0007226C">
        <w:rPr>
          <w:rFonts w:ascii="Calibri" w:hAnsi="Calibri" w:cs="Calibri"/>
          <w:noProof/>
        </w:rPr>
        <w:t xml:space="preserve">kit </w:t>
      </w:r>
      <w:r>
        <w:rPr>
          <w:rFonts w:ascii="Calibri" w:hAnsi="Calibri" w:cs="Calibri"/>
          <w:noProof/>
        </w:rPr>
        <w:t>“</w:t>
      </w:r>
      <w:r w:rsidRPr="0007226C">
        <w:rPr>
          <w:rFonts w:ascii="Calibri" w:hAnsi="Calibri" w:cs="Calibri"/>
          <w:noProof/>
        </w:rPr>
        <w:t>Cri</w:t>
      </w:r>
      <w:r>
        <w:rPr>
          <w:rFonts w:ascii="Calibri" w:hAnsi="Calibri" w:cs="Calibri"/>
          <w:noProof/>
        </w:rPr>
        <w:t>ança</w:t>
      </w:r>
      <w:r w:rsidRPr="0007226C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>C</w:t>
      </w:r>
      <w:r w:rsidRPr="0007226C">
        <w:rPr>
          <w:rFonts w:ascii="Calibri" w:hAnsi="Calibri" w:cs="Calibri"/>
          <w:noProof/>
        </w:rPr>
        <w:t>idadã</w:t>
      </w:r>
      <w:r>
        <w:rPr>
          <w:rFonts w:ascii="Calibri" w:hAnsi="Calibri" w:cs="Calibri"/>
          <w:noProof/>
        </w:rPr>
        <w:t xml:space="preserve">” aos alunos das escolas de ensino básico dos </w:t>
      </w:r>
      <w:r>
        <w:rPr>
          <w:rFonts w:ascii="Calibri" w:hAnsi="Calibri" w:cs="Calibri"/>
          <w:noProof/>
        </w:rPr>
        <w:lastRenderedPageBreak/>
        <w:t>conselhos da Ribeira Grande, Porto Novo e Paul</w:t>
      </w:r>
      <w:r w:rsidRPr="0007226C">
        <w:rPr>
          <w:rFonts w:ascii="Calibri" w:hAnsi="Calibri" w:cs="Calibri"/>
          <w:noProof/>
        </w:rPr>
        <w:t xml:space="preserve">, em </w:t>
      </w:r>
      <w:r>
        <w:rPr>
          <w:rFonts w:ascii="Calibri" w:hAnsi="Calibri" w:cs="Calibri"/>
          <w:noProof/>
        </w:rPr>
        <w:t>S</w:t>
      </w:r>
      <w:r w:rsidRPr="0007226C">
        <w:rPr>
          <w:rFonts w:ascii="Calibri" w:hAnsi="Calibri" w:cs="Calibri"/>
          <w:noProof/>
        </w:rPr>
        <w:t xml:space="preserve">anto </w:t>
      </w:r>
      <w:r>
        <w:rPr>
          <w:rFonts w:ascii="Calibri" w:hAnsi="Calibri" w:cs="Calibri"/>
          <w:noProof/>
        </w:rPr>
        <w:t>A</w:t>
      </w:r>
      <w:r w:rsidRPr="0007226C">
        <w:rPr>
          <w:rFonts w:ascii="Calibri" w:hAnsi="Calibri" w:cs="Calibri"/>
          <w:noProof/>
        </w:rPr>
        <w:t>ntão</w:t>
      </w:r>
    </w:p>
    <w:p w:rsidR="004645AB" w:rsidRDefault="00050C23" w:rsidP="004645AB">
      <w:pPr>
        <w:spacing w:before="120" w:after="120"/>
        <w:rPr>
          <w:sz w:val="32"/>
          <w:szCs w:val="32"/>
        </w:rPr>
      </w:pPr>
      <w:r w:rsidRPr="0007226C">
        <w:rPr>
          <w:rFonts w:ascii="Calibri" w:hAnsi="Calibri" w:cs="Calibri"/>
          <w:noProof/>
        </w:rPr>
        <w:drawing>
          <wp:anchor distT="0" distB="0" distL="114300" distR="114300" simplePos="0" relativeHeight="251753472" behindDoc="0" locked="0" layoutInCell="1" allowOverlap="1" wp14:anchorId="7B863A4B" wp14:editId="67773D17">
            <wp:simplePos x="0" y="0"/>
            <wp:positionH relativeFrom="column">
              <wp:posOffset>-732790</wp:posOffset>
            </wp:positionH>
            <wp:positionV relativeFrom="paragraph">
              <wp:posOffset>143510</wp:posOffset>
            </wp:positionV>
            <wp:extent cx="2586990" cy="1941195"/>
            <wp:effectExtent l="0" t="0" r="3810" b="1905"/>
            <wp:wrapSquare wrapText="bothSides"/>
            <wp:docPr id="1" name="Imagem 1" descr="C:\Users\Aparecida.Oliveira\Documents\ucre\projeto\lançamento\fotos são vicente  santo antao orgaos\DSCF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cida.Oliveira\Documents\ucre\projeto\lançamento\fotos são vicente  santo antao orgaos\DSCF82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Default="00050C23" w:rsidP="00050C23">
      <w:pPr>
        <w:spacing w:before="120" w:after="120"/>
        <w:rPr>
          <w:rFonts w:ascii="Calibri" w:hAnsi="Calibri" w:cs="Calibri"/>
        </w:rPr>
      </w:pPr>
    </w:p>
    <w:p w:rsidR="00050C23" w:rsidRPr="001A6B40" w:rsidRDefault="00050C23" w:rsidP="00050C23">
      <w:pPr>
        <w:spacing w:before="120" w:after="120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6BDB0AD" wp14:editId="662FD747">
            <wp:simplePos x="0" y="0"/>
            <wp:positionH relativeFrom="column">
              <wp:posOffset>2291715</wp:posOffset>
            </wp:positionH>
            <wp:positionV relativeFrom="paragraph">
              <wp:posOffset>164465</wp:posOffset>
            </wp:positionV>
            <wp:extent cx="2915920" cy="1642745"/>
            <wp:effectExtent l="0" t="0" r="0" b="0"/>
            <wp:wrapSquare wrapText="bothSides"/>
            <wp:docPr id="30" name="Imagem 30" descr="C:\Users\Aparecida.Oliveira\AppData\Local\Microsoft\Windows\Temporary Internet Files\Content.Word\DSCF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recida.Oliveira\AppData\Local\Microsoft\Windows\Temporary Internet Files\Content.Word\DSCF87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DE0">
        <w:rPr>
          <w:rFonts w:ascii="Calibri" w:hAnsi="Calibri" w:cs="Calibri"/>
        </w:rPr>
        <w:t>Na ilha da Boa Vista o projecto “Cidadania em 1 Minuto” foi aprese</w:t>
      </w:r>
      <w:r>
        <w:rPr>
          <w:rFonts w:ascii="Calibri" w:hAnsi="Calibri" w:cs="Calibri"/>
        </w:rPr>
        <w:t xml:space="preserve">ntado aos jovens durante a </w:t>
      </w:r>
      <w:r w:rsidRPr="001A6B40">
        <w:rPr>
          <w:rFonts w:ascii="Calibri" w:hAnsi="Calibri" w:cs="Calibri"/>
        </w:rPr>
        <w:t>16ª edição da Semana da Juventude que este ano teve lema “Juventude Pela Cidadania”.</w:t>
      </w:r>
    </w:p>
    <w:p w:rsidR="00776489" w:rsidRDefault="00050C23" w:rsidP="00776489">
      <w:pPr>
        <w:spacing w:before="120" w:after="120"/>
        <w:rPr>
          <w:rFonts w:ascii="Calibri" w:hAnsi="Calibri" w:cs="Calibri"/>
        </w:rPr>
      </w:pPr>
      <w:r w:rsidRPr="001A6B40">
        <w:rPr>
          <w:rFonts w:ascii="Calibri" w:hAnsi="Calibri" w:cs="Calibri"/>
        </w:rPr>
        <w:t xml:space="preserve">Os </w:t>
      </w:r>
      <w:proofErr w:type="gramStart"/>
      <w:r w:rsidRPr="001A6B40">
        <w:rPr>
          <w:rFonts w:ascii="Calibri" w:hAnsi="Calibri" w:cs="Calibri"/>
        </w:rPr>
        <w:t>kits</w:t>
      </w:r>
      <w:proofErr w:type="gramEnd"/>
      <w:r w:rsidRPr="001A6B40">
        <w:rPr>
          <w:rFonts w:ascii="Calibri" w:hAnsi="Calibri" w:cs="Calibri"/>
        </w:rPr>
        <w:t xml:space="preserve"> “Criança Cidadã” foram entregues ao Centro Educativo da</w:t>
      </w:r>
      <w:r w:rsidRPr="007C41CF">
        <w:rPr>
          <w:rFonts w:ascii="Calibri" w:hAnsi="Calibri" w:cs="Calibri"/>
        </w:rPr>
        <w:t xml:space="preserve"> Associação do Bairro</w:t>
      </w:r>
      <w:r>
        <w:rPr>
          <w:rFonts w:ascii="Calibri" w:hAnsi="Calibri" w:cs="Calibri"/>
        </w:rPr>
        <w:t xml:space="preserve"> Boa Esperança</w:t>
      </w:r>
    </w:p>
    <w:p w:rsidR="003E55B8" w:rsidRDefault="003E55B8" w:rsidP="00050C23">
      <w:pPr>
        <w:spacing w:before="120" w:after="120"/>
        <w:rPr>
          <w:rFonts w:ascii="Calibri" w:hAnsi="Calibri" w:cs="Calibri"/>
        </w:rPr>
      </w:pPr>
    </w:p>
    <w:p w:rsidR="00776489" w:rsidRDefault="00776489" w:rsidP="00050C23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Nas outras fases do projecto, fizemos a distribuição dos </w:t>
      </w:r>
      <w:proofErr w:type="gramStart"/>
      <w:r>
        <w:rPr>
          <w:rFonts w:ascii="Calibri" w:hAnsi="Calibri" w:cs="Calibri"/>
        </w:rPr>
        <w:t>kits</w:t>
      </w:r>
      <w:proofErr w:type="gramEnd"/>
      <w:r>
        <w:rPr>
          <w:rFonts w:ascii="Calibri" w:hAnsi="Calibri" w:cs="Calibri"/>
        </w:rPr>
        <w:t xml:space="preserve"> em algumas </w:t>
      </w:r>
      <w:r w:rsidR="00C66EED">
        <w:rPr>
          <w:rFonts w:ascii="Calibri" w:hAnsi="Calibri" w:cs="Calibri"/>
        </w:rPr>
        <w:t>Instituições</w:t>
      </w:r>
      <w:r>
        <w:rPr>
          <w:rFonts w:ascii="Calibri" w:hAnsi="Calibri" w:cs="Calibri"/>
        </w:rPr>
        <w:t xml:space="preserve"> e ilhas</w:t>
      </w:r>
      <w:r w:rsidR="00E63CD9">
        <w:rPr>
          <w:rFonts w:ascii="Calibri" w:hAnsi="Calibri" w:cs="Calibri"/>
        </w:rPr>
        <w:t>.</w:t>
      </w:r>
    </w:p>
    <w:p w:rsidR="00C66EED" w:rsidRDefault="00C66EED" w:rsidP="00C66EED">
      <w:pPr>
        <w:spacing w:before="120" w:after="120"/>
        <w:rPr>
          <w:rFonts w:ascii="Calibri" w:hAnsi="Calibri" w:cs="Calibri"/>
        </w:rPr>
      </w:pPr>
      <w:r w:rsidRPr="00E63CD9">
        <w:rPr>
          <w:rFonts w:ascii="Calibri" w:hAnsi="Calibri" w:cs="Calibri"/>
          <w:b/>
        </w:rPr>
        <w:t>No dia 27 de Março de 2014, comemorar o dia da MULHER CABOVERDIANA</w:t>
      </w:r>
      <w:r w:rsidRPr="00C66EED">
        <w:rPr>
          <w:rFonts w:ascii="Calibri" w:hAnsi="Calibri" w:cs="Calibri"/>
        </w:rPr>
        <w:t>, realizou-se na Cidade da Praia</w:t>
      </w:r>
      <w:r>
        <w:rPr>
          <w:rFonts w:ascii="Calibri" w:hAnsi="Calibri" w:cs="Calibri"/>
        </w:rPr>
        <w:t xml:space="preserve"> Santiago</w:t>
      </w:r>
      <w:r w:rsidRPr="00C66EED">
        <w:rPr>
          <w:rFonts w:ascii="Calibri" w:hAnsi="Calibri" w:cs="Calibri"/>
        </w:rPr>
        <w:t xml:space="preserve">, uma marcha contra a violência </w:t>
      </w:r>
      <w:r w:rsidR="00E63CD9" w:rsidRPr="00C66EED">
        <w:rPr>
          <w:rFonts w:ascii="Calibri" w:hAnsi="Calibri" w:cs="Calibri"/>
        </w:rPr>
        <w:t>sexual, sob</w:t>
      </w:r>
      <w:r w:rsidRPr="00C66EED">
        <w:rPr>
          <w:rFonts w:ascii="Calibri" w:hAnsi="Calibri" w:cs="Calibri"/>
        </w:rPr>
        <w:t xml:space="preserve"> o lema “Basta de Violência Sexual”, or</w:t>
      </w:r>
      <w:r>
        <w:rPr>
          <w:rFonts w:ascii="Calibri" w:hAnsi="Calibri" w:cs="Calibri"/>
        </w:rPr>
        <w:t>ganizada pelo ICIEG e parceiros, e a UCRE mais uma vez no exercício da cidadania fez a distribuição de Kits no decorrer da marcha.</w:t>
      </w:r>
      <w:r>
        <w:rPr>
          <w:noProof/>
          <w:sz w:val="32"/>
          <w:szCs w:val="32"/>
        </w:rPr>
        <w:drawing>
          <wp:inline distT="0" distB="0" distL="0" distR="0" wp14:anchorId="7B17809A" wp14:editId="4FAD87C9">
            <wp:extent cx="4390390" cy="227647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EED" w:rsidRPr="007C41CF" w:rsidRDefault="00C66EED" w:rsidP="00C66EED">
      <w:pPr>
        <w:spacing w:before="120" w:after="120"/>
        <w:rPr>
          <w:rFonts w:ascii="Calibri" w:hAnsi="Calibri" w:cs="Calibri"/>
        </w:rPr>
      </w:pPr>
    </w:p>
    <w:p w:rsidR="00C66EED" w:rsidRDefault="00C66EED" w:rsidP="00E63CD9">
      <w:pPr>
        <w:jc w:val="center"/>
      </w:pPr>
      <w:r>
        <w:rPr>
          <w:noProof/>
        </w:rPr>
        <w:lastRenderedPageBreak/>
        <w:drawing>
          <wp:inline distT="0" distB="0" distL="0" distR="0" wp14:anchorId="412A57BD" wp14:editId="1074CACD">
            <wp:extent cx="2475781" cy="1240463"/>
            <wp:effectExtent l="0" t="0" r="127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1" cy="123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4C57B" wp14:editId="4568E390">
            <wp:extent cx="2449902" cy="1229945"/>
            <wp:effectExtent l="0" t="0" r="7620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71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3CD9">
        <w:rPr>
          <w:noProof/>
        </w:rPr>
        <w:drawing>
          <wp:inline distT="0" distB="0" distL="0" distR="0" wp14:anchorId="0859B8AA" wp14:editId="750E0515">
            <wp:extent cx="2078966" cy="124166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40" cy="124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CD9" w:rsidRPr="00E63CD9" w:rsidRDefault="00E63CD9" w:rsidP="00E63CD9">
      <w:pPr>
        <w:jc w:val="center"/>
        <w:rPr>
          <w:rFonts w:ascii="Calibri" w:hAnsi="Calibri"/>
          <w:b/>
        </w:rPr>
      </w:pPr>
    </w:p>
    <w:p w:rsidR="00E63CD9" w:rsidRDefault="00E63CD9" w:rsidP="00E63CD9">
      <w:pPr>
        <w:rPr>
          <w:rFonts w:ascii="Calibri" w:hAnsi="Calibri"/>
          <w:b/>
          <w:bCs/>
        </w:rPr>
      </w:pPr>
      <w:r w:rsidRPr="00E63CD9">
        <w:rPr>
          <w:rFonts w:ascii="Calibri" w:hAnsi="Calibri"/>
          <w:b/>
          <w:bCs/>
        </w:rPr>
        <w:t>Escola Primária de São Pedro Latada</w:t>
      </w:r>
    </w:p>
    <w:p w:rsidR="00E63CD9" w:rsidRDefault="00E63CD9" w:rsidP="00E63CD9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14B5FA59">
            <wp:extent cx="4037965" cy="1905000"/>
            <wp:effectExtent l="0" t="0" r="63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CD9" w:rsidRDefault="00E63CD9" w:rsidP="00E63CD9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N</w:t>
      </w:r>
      <w:r w:rsidRPr="00E63CD9">
        <w:rPr>
          <w:rFonts w:ascii="Calibri" w:hAnsi="Calibri"/>
          <w:bCs/>
        </w:rPr>
        <w:t xml:space="preserve">o dia 16 de Abril </w:t>
      </w:r>
      <w:r>
        <w:rPr>
          <w:rFonts w:ascii="Calibri" w:hAnsi="Calibri"/>
          <w:bCs/>
        </w:rPr>
        <w:t xml:space="preserve">de 2014 </w:t>
      </w:r>
      <w:r w:rsidRPr="00E63CD9">
        <w:rPr>
          <w:rFonts w:ascii="Calibri" w:hAnsi="Calibri"/>
          <w:bCs/>
        </w:rPr>
        <w:t>à Escola Primária de São Pedro</w:t>
      </w:r>
      <w:r w:rsidR="00C07F96">
        <w:rPr>
          <w:rFonts w:ascii="Calibri" w:hAnsi="Calibri"/>
          <w:bCs/>
        </w:rPr>
        <w:t xml:space="preserve"> junto com a Sra. Laura Correia,</w:t>
      </w:r>
      <w:r w:rsidRPr="00E63CD9">
        <w:rPr>
          <w:rFonts w:ascii="Calibri" w:hAnsi="Calibri"/>
          <w:bCs/>
        </w:rPr>
        <w:t xml:space="preserve"> e ao Jardim Infantil </w:t>
      </w:r>
      <w:r w:rsidR="00C07F96">
        <w:rPr>
          <w:rFonts w:ascii="Calibri" w:hAnsi="Calibri"/>
          <w:bCs/>
        </w:rPr>
        <w:t xml:space="preserve">com a Sra. Eunice </w:t>
      </w:r>
      <w:proofErr w:type="spellStart"/>
      <w:r w:rsidR="00C07F96">
        <w:rPr>
          <w:rFonts w:ascii="Calibri" w:hAnsi="Calibri"/>
          <w:bCs/>
        </w:rPr>
        <w:t>Baessa</w:t>
      </w:r>
      <w:proofErr w:type="spellEnd"/>
      <w:r w:rsidR="00C07F96">
        <w:rPr>
          <w:rFonts w:ascii="Calibri" w:hAnsi="Calibri"/>
          <w:bCs/>
        </w:rPr>
        <w:t xml:space="preserve"> </w:t>
      </w:r>
      <w:r w:rsidRPr="00E63CD9">
        <w:rPr>
          <w:rFonts w:ascii="Calibri" w:hAnsi="Calibri"/>
          <w:bCs/>
        </w:rPr>
        <w:t>desta mesma</w:t>
      </w:r>
      <w:r>
        <w:rPr>
          <w:rFonts w:ascii="Calibri" w:hAnsi="Calibri"/>
          <w:bCs/>
        </w:rPr>
        <w:t xml:space="preserve"> localidade, receberam </w:t>
      </w:r>
      <w:r w:rsidR="00CE1CD7">
        <w:rPr>
          <w:rFonts w:ascii="Calibri" w:hAnsi="Calibri"/>
          <w:bCs/>
        </w:rPr>
        <w:t xml:space="preserve">o </w:t>
      </w:r>
      <w:r>
        <w:rPr>
          <w:rFonts w:ascii="Calibri" w:hAnsi="Calibri"/>
          <w:bCs/>
        </w:rPr>
        <w:t>“Kit Criança Cidadã”.</w:t>
      </w:r>
    </w:p>
    <w:p w:rsidR="00E63CD9" w:rsidRDefault="00E63CD9" w:rsidP="00E63CD9">
      <w:pPr>
        <w:jc w:val="both"/>
        <w:rPr>
          <w:rFonts w:ascii="Calibri" w:hAnsi="Calibri"/>
          <w:bCs/>
        </w:rPr>
      </w:pPr>
      <w:r w:rsidRPr="00E63CD9">
        <w:rPr>
          <w:rFonts w:ascii="Calibri" w:hAnsi="Calibri"/>
          <w:bCs/>
        </w:rPr>
        <w:t>O envolvimento de toda a sociedade de forma a tornar a cidadania uma prática corrente é o maior contributo de cidadãos e instituições para construção da nação cabo-verdiana que se quer cada vez mais, uma sociedade de paz e de repúdio a violência, de desenvolvimento social e económico, de partilha e de cidadania efectiva.</w:t>
      </w:r>
    </w:p>
    <w:p w:rsidR="00E63CD9" w:rsidRPr="00E63CD9" w:rsidRDefault="00E63CD9" w:rsidP="00E63CD9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  <w:noProof/>
        </w:rPr>
        <w:drawing>
          <wp:inline distT="0" distB="0" distL="0" distR="0" wp14:anchorId="256F4FA0">
            <wp:extent cx="1664898" cy="1061049"/>
            <wp:effectExtent l="0" t="0" r="0" b="635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48" cy="105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937">
        <w:rPr>
          <w:rFonts w:ascii="Calibri" w:hAnsi="Calibri"/>
          <w:bCs/>
          <w:noProof/>
        </w:rPr>
        <w:t xml:space="preserve">     </w:t>
      </w:r>
      <w:r w:rsidR="006E2937">
        <w:rPr>
          <w:rFonts w:ascii="Calibri" w:hAnsi="Calibri"/>
          <w:bCs/>
          <w:noProof/>
        </w:rPr>
        <w:drawing>
          <wp:inline distT="0" distB="0" distL="0" distR="0" wp14:anchorId="0E643612">
            <wp:extent cx="1647646" cy="1066331"/>
            <wp:effectExtent l="0" t="0" r="0" b="63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23" cy="106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937">
        <w:rPr>
          <w:rFonts w:ascii="Calibri" w:hAnsi="Calibri"/>
          <w:bCs/>
          <w:noProof/>
        </w:rPr>
        <w:t xml:space="preserve">   </w:t>
      </w:r>
      <w:r w:rsidR="006E2937">
        <w:rPr>
          <w:rFonts w:ascii="Calibri" w:hAnsi="Calibri"/>
          <w:bCs/>
          <w:noProof/>
        </w:rPr>
        <w:drawing>
          <wp:inline distT="0" distB="0" distL="0" distR="0" wp14:anchorId="690893AC">
            <wp:extent cx="1622783" cy="1043796"/>
            <wp:effectExtent l="0" t="0" r="0" b="444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86" cy="105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CD9" w:rsidRDefault="00E63CD9" w:rsidP="00E63CD9"/>
    <w:p w:rsidR="006E2937" w:rsidRDefault="006E2937" w:rsidP="00E63CD9"/>
    <w:p w:rsidR="006E2937" w:rsidRDefault="00CE1CD7" w:rsidP="00CE1CD7">
      <w:pPr>
        <w:jc w:val="center"/>
      </w:pPr>
      <w:r>
        <w:rPr>
          <w:noProof/>
        </w:rPr>
        <w:drawing>
          <wp:inline distT="0" distB="0" distL="0" distR="0" wp14:anchorId="75B7BF48">
            <wp:extent cx="1453037" cy="1017917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37" cy="101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680D4" wp14:editId="56293FD2">
            <wp:extent cx="1771650" cy="1028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35596" wp14:editId="710730FC">
            <wp:extent cx="1759788" cy="1026544"/>
            <wp:effectExtent l="0" t="0" r="0" b="254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14" cy="102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CD7" w:rsidRDefault="00CE1CD7" w:rsidP="00CE1CD7"/>
    <w:p w:rsidR="00CE1CD7" w:rsidRDefault="00CE1CD7" w:rsidP="00CE1CD7">
      <w:pPr>
        <w:rPr>
          <w:rFonts w:ascii="Calibri" w:hAnsi="Calibri"/>
          <w:b/>
        </w:rPr>
      </w:pPr>
      <w:r w:rsidRPr="00CE1CD7">
        <w:rPr>
          <w:rFonts w:ascii="Calibri" w:hAnsi="Calibri"/>
          <w:b/>
        </w:rPr>
        <w:t>Jardim Infantil São Lourenço dos Órgãos</w:t>
      </w:r>
    </w:p>
    <w:p w:rsidR="00F42086" w:rsidRDefault="00F42086" w:rsidP="00F4208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7EBD9CF6">
            <wp:extent cx="2645079" cy="2156603"/>
            <wp:effectExtent l="0" t="0" r="317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15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086" w:rsidRDefault="00E60880" w:rsidP="00E42987">
      <w:pPr>
        <w:jc w:val="center"/>
        <w:rPr>
          <w:rFonts w:ascii="Calibri" w:hAnsi="Calibri"/>
        </w:rPr>
      </w:pPr>
      <w:r w:rsidRPr="00E60880">
        <w:rPr>
          <w:rFonts w:ascii="Calibri" w:hAnsi="Calibri"/>
        </w:rPr>
        <w:t>A distribuição foi feita no Jardim Católico</w:t>
      </w:r>
      <w:r w:rsidR="00C07F96">
        <w:rPr>
          <w:rFonts w:ascii="Calibri" w:hAnsi="Calibri"/>
        </w:rPr>
        <w:t xml:space="preserve"> -</w:t>
      </w:r>
      <w:r w:rsidR="00C07F96" w:rsidRPr="00C07F96">
        <w:t xml:space="preserve"> </w:t>
      </w:r>
      <w:r w:rsidR="00C07F96" w:rsidRPr="00C07F96">
        <w:rPr>
          <w:rFonts w:ascii="Calibri" w:hAnsi="Calibri"/>
        </w:rPr>
        <w:t>Mari Lúcia</w:t>
      </w:r>
      <w:r w:rsidR="00C07F96">
        <w:rPr>
          <w:rFonts w:ascii="Calibri" w:hAnsi="Calibri"/>
        </w:rPr>
        <w:t xml:space="preserve"> para a Responsável do Espaço Sra. Helena Correia - </w:t>
      </w:r>
      <w:r w:rsidRPr="00E60880">
        <w:rPr>
          <w:rFonts w:ascii="Calibri" w:hAnsi="Calibri"/>
        </w:rPr>
        <w:t xml:space="preserve">em São Lourenço dos </w:t>
      </w:r>
      <w:r w:rsidR="00E42987">
        <w:rPr>
          <w:rFonts w:ascii="Calibri" w:hAnsi="Calibri"/>
        </w:rPr>
        <w:t>Órgãos</w:t>
      </w:r>
    </w:p>
    <w:p w:rsidR="00F42086" w:rsidRDefault="00F42086" w:rsidP="00F42086">
      <w:r>
        <w:rPr>
          <w:noProof/>
        </w:rPr>
        <w:drawing>
          <wp:inline distT="0" distB="0" distL="0" distR="0" wp14:anchorId="10A0CF7F" wp14:editId="04450612">
            <wp:extent cx="2682815" cy="1570007"/>
            <wp:effectExtent l="0" t="0" r="3810" b="0"/>
            <wp:docPr id="82" name="Imagem 82" descr="C:\Users\telma.brito\Desktop\SLO\DSCF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elma.brito\Desktop\SLO\DSCF495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5" cy="157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F40C6" wp14:editId="4D24A553">
            <wp:extent cx="2682815" cy="1570006"/>
            <wp:effectExtent l="0" t="0" r="3810" b="0"/>
            <wp:docPr id="78" name="Imagem 78" descr="C:\Users\telma.brito\Desktop\SLO\DSCF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elma.brito\Desktop\SLO\DSCF494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15" cy="15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86" w:rsidRDefault="00F42086" w:rsidP="00F4208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48309" cy="1940944"/>
            <wp:effectExtent l="0" t="0" r="0" b="2540"/>
            <wp:docPr id="77" name="Imagem 77" descr="C:\Users\telma.brito\Desktop\SLO\DSCF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elma.brito\Desktop\SLO\DSCF494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93" cy="19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7F523" wp14:editId="7EB3EC72">
            <wp:extent cx="2725946" cy="1940943"/>
            <wp:effectExtent l="0" t="0" r="0" b="2540"/>
            <wp:docPr id="74" name="Imagem 74" descr="C:\Users\telma.brito\Desktop\SLO\DSCF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elma.brito\Desktop\SLO\DSCF497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40" cy="19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7" w:rsidRDefault="00E42987" w:rsidP="00E42987"/>
    <w:p w:rsidR="00E42987" w:rsidRPr="00E42987" w:rsidRDefault="00E42987" w:rsidP="00E42987">
      <w:pPr>
        <w:rPr>
          <w:rFonts w:ascii="Calibri" w:hAnsi="Calibri"/>
          <w:b/>
        </w:rPr>
      </w:pPr>
      <w:r w:rsidRPr="00E42987">
        <w:rPr>
          <w:rFonts w:ascii="Calibri" w:hAnsi="Calibri"/>
          <w:b/>
        </w:rPr>
        <w:t>Pelourinho - Achada Grande – “</w:t>
      </w:r>
      <w:proofErr w:type="spellStart"/>
      <w:r w:rsidRPr="00E42987">
        <w:rPr>
          <w:rFonts w:ascii="Calibri" w:hAnsi="Calibri"/>
          <w:b/>
        </w:rPr>
        <w:t>Movimentu</w:t>
      </w:r>
      <w:proofErr w:type="spellEnd"/>
      <w:r w:rsidRPr="00E42987">
        <w:rPr>
          <w:rFonts w:ascii="Calibri" w:hAnsi="Calibri"/>
          <w:b/>
        </w:rPr>
        <w:t xml:space="preserve"> </w:t>
      </w:r>
      <w:proofErr w:type="spellStart"/>
      <w:r w:rsidRPr="00E42987">
        <w:rPr>
          <w:rFonts w:ascii="Calibri" w:hAnsi="Calibri"/>
          <w:b/>
        </w:rPr>
        <w:t>Correnti</w:t>
      </w:r>
      <w:proofErr w:type="spellEnd"/>
      <w:r w:rsidRPr="00E42987">
        <w:rPr>
          <w:rFonts w:ascii="Calibri" w:hAnsi="Calibri"/>
          <w:b/>
        </w:rPr>
        <w:t xml:space="preserve"> </w:t>
      </w:r>
      <w:proofErr w:type="spellStart"/>
      <w:r w:rsidRPr="00E42987">
        <w:rPr>
          <w:rFonts w:ascii="Calibri" w:hAnsi="Calibri"/>
          <w:b/>
        </w:rPr>
        <w:t>Di</w:t>
      </w:r>
      <w:proofErr w:type="spellEnd"/>
      <w:r w:rsidRPr="00E42987">
        <w:rPr>
          <w:rFonts w:ascii="Calibri" w:hAnsi="Calibri"/>
          <w:b/>
        </w:rPr>
        <w:t xml:space="preserve"> Activista”</w:t>
      </w:r>
    </w:p>
    <w:p w:rsidR="00E42987" w:rsidRDefault="00445CB4" w:rsidP="00E42987">
      <w:pPr>
        <w:rPr>
          <w:rFonts w:ascii="Calibri" w:hAnsi="Calibri"/>
        </w:rPr>
      </w:pPr>
      <w:r w:rsidRPr="00445CB4">
        <w:rPr>
          <w:rFonts w:ascii="Calibri" w:hAnsi="Calibri"/>
        </w:rPr>
        <w:t>A distribuição foi feita no espaço Pelourinho em Achada Grande que acolhe crianças carentes para ocupação do tempo livre com varias actividades</w:t>
      </w:r>
      <w:r w:rsidR="00DE52EB">
        <w:rPr>
          <w:rFonts w:ascii="Calibri" w:hAnsi="Calibri"/>
        </w:rPr>
        <w:t>.</w:t>
      </w:r>
    </w:p>
    <w:p w:rsidR="003E55B8" w:rsidRDefault="003E55B8" w:rsidP="00E42987">
      <w:pPr>
        <w:rPr>
          <w:rFonts w:ascii="Calibri" w:hAnsi="Calibri"/>
        </w:rPr>
      </w:pPr>
    </w:p>
    <w:p w:rsidR="00DE52EB" w:rsidRPr="00445CB4" w:rsidRDefault="00DE52EB" w:rsidP="00DE52EB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9480A33" wp14:editId="5BBC48E7">
            <wp:extent cx="2260121" cy="1897654"/>
            <wp:effectExtent l="0" t="0" r="6985" b="7620"/>
            <wp:docPr id="90" name="Imagem 90" descr="C:\Users\telma.brito\Desktop\fotos cartao\115_FUJI\DSCF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telma.brito\Desktop\fotos cartao\115_FUJI\DSCF575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97" cy="19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6145A1DA" wp14:editId="475F2387">
            <wp:extent cx="2277373" cy="1897811"/>
            <wp:effectExtent l="0" t="0" r="8890" b="7620"/>
            <wp:docPr id="91" name="Imagem 91" descr="C:\Users\telma.brito\Desktop\fotos cartao\115_FUJI\DSCF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lma.brito\Desktop\fotos cartao\115_FUJI\DSCF575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89" cy="19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7" w:rsidRDefault="00DE52EB" w:rsidP="00DE52EB">
      <w:pPr>
        <w:jc w:val="center"/>
      </w:pPr>
      <w:r>
        <w:rPr>
          <w:noProof/>
        </w:rPr>
        <w:drawing>
          <wp:inline distT="0" distB="0" distL="0" distR="0">
            <wp:extent cx="2372264" cy="1777041"/>
            <wp:effectExtent l="0" t="0" r="9525" b="0"/>
            <wp:docPr id="92" name="Imagem 92" descr="C:\Users\telma.brito\Desktop\fotos cartao\115_FUJI\DSCF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elma.brito\Desktop\fotos cartao\115_FUJI\DSCF579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23" cy="17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70009" wp14:editId="66292E03">
            <wp:extent cx="2208362" cy="1777041"/>
            <wp:effectExtent l="0" t="0" r="1905" b="0"/>
            <wp:docPr id="93" name="Imagem 93" descr="C:\Users\telma.brito\Desktop\fotos cartao\115_FUJI\DSCF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elma.brito\Desktop\fotos cartao\115_FUJI\DSCF58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75" cy="17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7C" w:rsidRDefault="00DE52EB" w:rsidP="00C07F96">
      <w:pPr>
        <w:jc w:val="center"/>
      </w:pPr>
      <w:r>
        <w:rPr>
          <w:noProof/>
        </w:rPr>
        <w:lastRenderedPageBreak/>
        <w:drawing>
          <wp:inline distT="0" distB="0" distL="0" distR="0" wp14:anchorId="7D2E941B" wp14:editId="7EF4C990">
            <wp:extent cx="4986068" cy="2475781"/>
            <wp:effectExtent l="0" t="0" r="5080" b="1270"/>
            <wp:docPr id="94" name="Imagem 94" descr="C:\Users\telma.brito\Desktop\fotos cartao\115_FUJI\DSCF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elma.brito\Desktop\fotos cartao\115_FUJI\DSCF58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57" cy="24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7C" w:rsidRDefault="00D1577C" w:rsidP="00D1577C"/>
    <w:p w:rsidR="00D1577C" w:rsidRPr="00D1577C" w:rsidRDefault="00D1577C" w:rsidP="00D1577C">
      <w:pPr>
        <w:rPr>
          <w:rFonts w:ascii="Calibri" w:hAnsi="Calibri"/>
          <w:b/>
        </w:rPr>
      </w:pPr>
      <w:r w:rsidRPr="00D1577C">
        <w:rPr>
          <w:rFonts w:ascii="Calibri" w:hAnsi="Calibri"/>
          <w:b/>
        </w:rPr>
        <w:t xml:space="preserve">Casa da </w:t>
      </w:r>
      <w:r w:rsidR="003E55B8" w:rsidRPr="00D1577C">
        <w:rPr>
          <w:rFonts w:ascii="Calibri" w:hAnsi="Calibri"/>
          <w:b/>
        </w:rPr>
        <w:t>Patrícia</w:t>
      </w:r>
      <w:r w:rsidRPr="00D1577C">
        <w:rPr>
          <w:rFonts w:ascii="Calibri" w:hAnsi="Calibri"/>
          <w:b/>
        </w:rPr>
        <w:t xml:space="preserve"> – Acarinhar</w:t>
      </w:r>
    </w:p>
    <w:p w:rsidR="00D1577C" w:rsidRDefault="00D1577C" w:rsidP="00D1577C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 Associação acolhe </w:t>
      </w:r>
      <w:r w:rsidRPr="00D1577C">
        <w:rPr>
          <w:rFonts w:ascii="Calibri" w:hAnsi="Calibri"/>
        </w:rPr>
        <w:t xml:space="preserve">crianças </w:t>
      </w:r>
      <w:r>
        <w:rPr>
          <w:rFonts w:ascii="Calibri" w:hAnsi="Calibri"/>
        </w:rPr>
        <w:t xml:space="preserve">com paralisia cerebral, </w:t>
      </w:r>
      <w:r w:rsidRPr="00D1577C">
        <w:rPr>
          <w:rFonts w:ascii="Calibri" w:hAnsi="Calibri"/>
        </w:rPr>
        <w:t>na faixa etária de 0 aos 22 anos, com o apoio de funcionários e voluntários capacitados, com sessões de fisioterapia, dança, música, arte, passeios, colonias de férias, carnaval, acompanhamento domiciliar para dar orientação as famílias necessitadas.</w:t>
      </w:r>
    </w:p>
    <w:p w:rsidR="00D1577C" w:rsidRPr="00D1577C" w:rsidRDefault="00D1577C" w:rsidP="00D1577C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Oferecemos </w:t>
      </w:r>
      <w:proofErr w:type="gramStart"/>
      <w:r>
        <w:rPr>
          <w:rFonts w:ascii="Calibri" w:hAnsi="Calibri"/>
        </w:rPr>
        <w:t>kits</w:t>
      </w:r>
      <w:proofErr w:type="gramEnd"/>
      <w:r>
        <w:rPr>
          <w:rFonts w:ascii="Calibri" w:hAnsi="Calibri"/>
        </w:rPr>
        <w:t xml:space="preserve"> a Associação </w:t>
      </w:r>
      <w:r w:rsidR="00AE7AB2">
        <w:rPr>
          <w:rFonts w:ascii="Calibri" w:hAnsi="Calibri"/>
        </w:rPr>
        <w:t xml:space="preserve">a presidente Dra. Teresa Mascarenhas, </w:t>
      </w:r>
      <w:r>
        <w:rPr>
          <w:rFonts w:ascii="Calibri" w:hAnsi="Calibri"/>
        </w:rPr>
        <w:t>para o desenvolvimento das suas funções</w:t>
      </w:r>
      <w:r w:rsidR="00AE7AB2">
        <w:rPr>
          <w:rFonts w:ascii="Calibri" w:hAnsi="Calibri"/>
        </w:rPr>
        <w:t xml:space="preserve">, </w:t>
      </w:r>
    </w:p>
    <w:p w:rsidR="00D1577C" w:rsidRDefault="00D1577C" w:rsidP="00D1577C">
      <w:pPr>
        <w:jc w:val="center"/>
      </w:pPr>
      <w:r>
        <w:rPr>
          <w:noProof/>
        </w:rPr>
        <w:drawing>
          <wp:inline distT="0" distB="0" distL="0" distR="0" wp14:anchorId="68B2B1C8" wp14:editId="2A5B4569">
            <wp:extent cx="2432649" cy="1492370"/>
            <wp:effectExtent l="0" t="0" r="6350" b="0"/>
            <wp:docPr id="95" name="Imagem 95" descr="menin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a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20" cy="14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29B60" wp14:editId="4F8F5743">
            <wp:extent cx="2372264" cy="1483743"/>
            <wp:effectExtent l="0" t="0" r="0" b="2540"/>
            <wp:docPr id="96" name="Imagem 96" descr="2000-01-01 01.05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0-01-01 01.05.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1" cy="14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7C" w:rsidRDefault="00D1577C" w:rsidP="00D1577C">
      <w:pPr>
        <w:jc w:val="center"/>
      </w:pPr>
      <w:r>
        <w:rPr>
          <w:noProof/>
        </w:rPr>
        <w:drawing>
          <wp:inline distT="0" distB="0" distL="0" distR="0" wp14:anchorId="303987C8" wp14:editId="0E4DE2E6">
            <wp:extent cx="4270075" cy="1759789"/>
            <wp:effectExtent l="0" t="0" r="0" b="0"/>
            <wp:docPr id="97" name="Imagem 97" descr="m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in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7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41" w:rsidRDefault="004E7741" w:rsidP="00D1577C">
      <w:pPr>
        <w:rPr>
          <w:rFonts w:ascii="Calibri" w:hAnsi="Calibri"/>
          <w:b/>
        </w:rPr>
      </w:pPr>
    </w:p>
    <w:p w:rsidR="00D1577C" w:rsidRPr="00D1577C" w:rsidRDefault="00D1577C" w:rsidP="00D1577C">
      <w:pPr>
        <w:rPr>
          <w:rFonts w:ascii="Calibri" w:hAnsi="Calibri"/>
          <w:b/>
        </w:rPr>
      </w:pPr>
      <w:r w:rsidRPr="00D1577C">
        <w:rPr>
          <w:rFonts w:ascii="Calibri" w:hAnsi="Calibri"/>
          <w:b/>
        </w:rPr>
        <w:lastRenderedPageBreak/>
        <w:t>A A</w:t>
      </w:r>
      <w:r>
        <w:rPr>
          <w:rFonts w:ascii="Calibri" w:hAnsi="Calibri"/>
          <w:b/>
        </w:rPr>
        <w:t>ssociação ACRIDES</w:t>
      </w:r>
    </w:p>
    <w:p w:rsidR="00D1577C" w:rsidRDefault="00D1577C" w:rsidP="00D1577C">
      <w:pPr>
        <w:rPr>
          <w:rFonts w:ascii="Calibri" w:hAnsi="Calibri"/>
        </w:rPr>
      </w:pPr>
      <w:r>
        <w:rPr>
          <w:rFonts w:ascii="Calibri" w:hAnsi="Calibri"/>
        </w:rPr>
        <w:t>Te</w:t>
      </w:r>
      <w:r w:rsidRPr="00D1577C">
        <w:rPr>
          <w:rFonts w:ascii="Calibri" w:hAnsi="Calibri"/>
        </w:rPr>
        <w:t>m como principal objectivo da associação é a promoção e defesa dos direitos da criança mais desfavorecidas, e ACRIDES tem por desafio trabalhar não só a criança mas também o contexto familiar e comunitário.</w:t>
      </w:r>
    </w:p>
    <w:p w:rsidR="00AE7AB2" w:rsidRDefault="00AE7AB2" w:rsidP="00D1577C">
      <w:pPr>
        <w:rPr>
          <w:rFonts w:ascii="Calibri" w:hAnsi="Calibri"/>
        </w:rPr>
      </w:pPr>
      <w:r>
        <w:rPr>
          <w:rFonts w:ascii="Calibri" w:hAnsi="Calibri"/>
        </w:rPr>
        <w:t xml:space="preserve">A UCRE fez a Distribuição de alguns </w:t>
      </w:r>
      <w:proofErr w:type="gramStart"/>
      <w:r>
        <w:rPr>
          <w:rFonts w:ascii="Calibri" w:hAnsi="Calibri"/>
        </w:rPr>
        <w:t>kits</w:t>
      </w:r>
      <w:proofErr w:type="gramEnd"/>
      <w:r>
        <w:rPr>
          <w:rFonts w:ascii="Calibri" w:hAnsi="Calibri"/>
        </w:rPr>
        <w:t xml:space="preserve"> junto a presidente da Associação a Dra. Lourença Tavares</w:t>
      </w:r>
    </w:p>
    <w:p w:rsidR="003E55B8" w:rsidRDefault="003E55B8" w:rsidP="00D1577C">
      <w:pPr>
        <w:rPr>
          <w:rFonts w:ascii="Calibri" w:hAnsi="Calibri"/>
        </w:rPr>
      </w:pPr>
    </w:p>
    <w:p w:rsidR="00AE7AB2" w:rsidRPr="00D1577C" w:rsidRDefault="00AE7AB2" w:rsidP="004E774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7C3C422" wp14:editId="511E47E5">
            <wp:extent cx="2449902" cy="1906438"/>
            <wp:effectExtent l="0" t="0" r="7620" b="0"/>
            <wp:docPr id="98" name="Imagem 98" descr="L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T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60" cy="19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8E2DE" wp14:editId="6064333E">
            <wp:extent cx="2303253" cy="1897811"/>
            <wp:effectExtent l="0" t="0" r="1905" b="7620"/>
            <wp:docPr id="99" name="Imagem 99" descr="L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T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94" cy="18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7C" w:rsidRDefault="00AE7AB2" w:rsidP="004E7741">
      <w:pPr>
        <w:jc w:val="center"/>
      </w:pPr>
      <w:r>
        <w:rPr>
          <w:noProof/>
        </w:rPr>
        <w:drawing>
          <wp:inline distT="0" distB="0" distL="0" distR="0" wp14:anchorId="12F99ABE" wp14:editId="51A67BDF">
            <wp:extent cx="2449901" cy="1846053"/>
            <wp:effectExtent l="0" t="0" r="7620" b="1905"/>
            <wp:docPr id="100" name="Imagem 100" descr="L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T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58" cy="18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741">
        <w:rPr>
          <w:noProof/>
        </w:rPr>
        <w:drawing>
          <wp:inline distT="0" distB="0" distL="0" distR="0" wp14:anchorId="086D0FED" wp14:editId="5B08B3DD">
            <wp:extent cx="2303253" cy="1846053"/>
            <wp:effectExtent l="0" t="0" r="1905" b="1905"/>
            <wp:docPr id="101" name="Imagem 101" descr="L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T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95" cy="18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47" w:rsidRDefault="00051547" w:rsidP="00C07F96">
      <w:pPr>
        <w:rPr>
          <w:rFonts w:ascii="Calibri" w:hAnsi="Calibri"/>
          <w:b/>
        </w:rPr>
      </w:pPr>
    </w:p>
    <w:p w:rsidR="00051547" w:rsidRDefault="00051547" w:rsidP="00C07F96">
      <w:pPr>
        <w:rPr>
          <w:rFonts w:ascii="Calibri" w:hAnsi="Calibri"/>
          <w:b/>
        </w:rPr>
      </w:pPr>
    </w:p>
    <w:p w:rsidR="00C07F96" w:rsidRPr="00C07F96" w:rsidRDefault="00C07F96" w:rsidP="00C07F96">
      <w:pPr>
        <w:rPr>
          <w:rFonts w:ascii="Calibri" w:hAnsi="Calibri"/>
          <w:b/>
        </w:rPr>
      </w:pPr>
      <w:r w:rsidRPr="00C07F96">
        <w:rPr>
          <w:rFonts w:ascii="Calibri" w:hAnsi="Calibri"/>
          <w:b/>
        </w:rPr>
        <w:t>Escola Primaria Cutelo Branco – São Domingos</w:t>
      </w:r>
    </w:p>
    <w:p w:rsidR="00051547" w:rsidRDefault="00C07F96" w:rsidP="00C07F96">
      <w:pPr>
        <w:rPr>
          <w:rFonts w:ascii="Calibri" w:hAnsi="Calibri"/>
          <w:noProof/>
        </w:rPr>
      </w:pPr>
      <w:r w:rsidRPr="00C07F96">
        <w:rPr>
          <w:rFonts w:ascii="Calibri" w:hAnsi="Calibri"/>
        </w:rPr>
        <w:t>A distribuição foi feita a um grupo de alunos, juntamente com o responsável o delegado Joaquim Leal</w:t>
      </w:r>
      <w:r>
        <w:rPr>
          <w:rFonts w:ascii="Calibri" w:hAnsi="Calibri"/>
        </w:rPr>
        <w:t>.</w:t>
      </w:r>
      <w:r w:rsidR="00051547" w:rsidRPr="00051547">
        <w:rPr>
          <w:rFonts w:ascii="Calibri" w:hAnsi="Calibri"/>
          <w:noProof/>
        </w:rPr>
        <w:t xml:space="preserve"> </w:t>
      </w:r>
    </w:p>
    <w:p w:rsidR="00C07F96" w:rsidRDefault="00051547" w:rsidP="00051547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t xml:space="preserve">  </w:t>
      </w:r>
      <w:r>
        <w:rPr>
          <w:rFonts w:ascii="Calibri" w:hAnsi="Calibri"/>
          <w:noProof/>
        </w:rPr>
        <w:drawing>
          <wp:inline distT="0" distB="0" distL="0" distR="0" wp14:anchorId="68D87713" wp14:editId="535D0019">
            <wp:extent cx="2346385" cy="1880404"/>
            <wp:effectExtent l="0" t="0" r="0" b="5715"/>
            <wp:docPr id="102" name="Imagem 102" descr="C:\Users\telma.brito\Desktop\fotos cartao\117_FUJI\DSCF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elma.brito\Desktop\fotos cartao\117_FUJI\DSCF729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97" cy="18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</w:rPr>
        <w:drawing>
          <wp:inline distT="0" distB="0" distL="0" distR="0" wp14:anchorId="542EBB79" wp14:editId="1FDAFDAE">
            <wp:extent cx="2311879" cy="1880559"/>
            <wp:effectExtent l="0" t="0" r="0" b="5715"/>
            <wp:docPr id="103" name="Imagem 103" descr="C:\Users\telma.brito\Desktop\fotos cartao\117_FUJI\DSCF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elma.brito\Desktop\fotos cartao\117_FUJI\DSCF731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45" cy="18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6" w:rsidRDefault="00051547" w:rsidP="000515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7DC2AB" wp14:editId="22A22364">
            <wp:extent cx="2536166" cy="1742536"/>
            <wp:effectExtent l="0" t="0" r="0" b="0"/>
            <wp:docPr id="104" name="Imagem 104" descr="C:\Users\telma.brito\Desktop\fotos cartao\117_FUJI\DSCF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elma.brito\Desktop\fotos cartao\117_FUJI\DSCF735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04" cy="17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93F693E" wp14:editId="70B5532D">
            <wp:extent cx="2311879" cy="1732667"/>
            <wp:effectExtent l="0" t="0" r="0" b="1270"/>
            <wp:docPr id="105" name="Imagem 105" descr="C:\Users\telma.brito\Desktop\fotos cartao\117_FUJI\DSCF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elma.brito\Desktop\fotos cartao\117_FUJI\DSCF736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46" cy="17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47" w:rsidRDefault="00051547" w:rsidP="00051547">
      <w:pPr>
        <w:jc w:val="center"/>
        <w:rPr>
          <w:rFonts w:ascii="Calibri" w:hAnsi="Calibri"/>
        </w:rPr>
      </w:pPr>
    </w:p>
    <w:p w:rsidR="00C07F96" w:rsidRDefault="00051547" w:rsidP="00051547">
      <w:pPr>
        <w:rPr>
          <w:rFonts w:ascii="Calibri" w:hAnsi="Calibri"/>
          <w:b/>
        </w:rPr>
      </w:pPr>
      <w:r w:rsidRPr="00051547">
        <w:rPr>
          <w:rFonts w:ascii="Calibri" w:hAnsi="Calibri"/>
          <w:b/>
        </w:rPr>
        <w:t>Comunidades Emigradas</w:t>
      </w:r>
    </w:p>
    <w:p w:rsidR="00051547" w:rsidRDefault="00051547" w:rsidP="00051547">
      <w:pPr>
        <w:rPr>
          <w:rFonts w:ascii="Calibri" w:hAnsi="Calibri"/>
        </w:rPr>
      </w:pPr>
      <w:r w:rsidRPr="00051547">
        <w:rPr>
          <w:rFonts w:ascii="Calibri" w:hAnsi="Calibri"/>
        </w:rPr>
        <w:t>A distribuição foi feita na sede para o Sr. Simão Martins, o PCA</w:t>
      </w:r>
      <w:r>
        <w:rPr>
          <w:rFonts w:ascii="Calibri" w:hAnsi="Calibri"/>
        </w:rPr>
        <w:t xml:space="preserve"> da plataforma.</w:t>
      </w:r>
    </w:p>
    <w:p w:rsidR="00051547" w:rsidRDefault="00051547" w:rsidP="0005154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61F38C0" wp14:editId="76D0DBA3">
            <wp:extent cx="2475781" cy="1777042"/>
            <wp:effectExtent l="0" t="0" r="1270" b="0"/>
            <wp:docPr id="106" name="Imagem 106" descr="C:\Users\telma.brito\Desktop\fotos cartao\117_FUJI\DSCF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elma.brito\Desktop\fotos cartao\117_FUJI\DSCF726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84" cy="17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7892E3E5" wp14:editId="363DC3C0">
            <wp:extent cx="2605177" cy="1777042"/>
            <wp:effectExtent l="0" t="0" r="5080" b="0"/>
            <wp:docPr id="107" name="Imagem 107" descr="C:\Users\telma.brito\Desktop\fotos cartao\117_FUJI\DSCF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telma.brito\Desktop\fotos cartao\117_FUJI\DSCF727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76" cy="178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47" w:rsidRDefault="00051547" w:rsidP="00051547">
      <w:pPr>
        <w:rPr>
          <w:rFonts w:ascii="Calibri" w:hAnsi="Calibri"/>
        </w:rPr>
      </w:pPr>
    </w:p>
    <w:p w:rsidR="00051547" w:rsidRPr="00051547" w:rsidRDefault="00051547" w:rsidP="00051547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7A8B6474" wp14:editId="5099AFD3">
            <wp:extent cx="2510287" cy="2018581"/>
            <wp:effectExtent l="0" t="0" r="4445" b="1270"/>
            <wp:docPr id="108" name="Imagem 108" descr="C:\Users\telma.brito\Desktop\fotos cartao\117_FUJI\DSCF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telma.brito\Desktop\fotos cartao\117_FUJI\DSCF727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2" cy="20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rFonts w:ascii="Calibri" w:hAnsi="Calibri"/>
          <w:noProof/>
        </w:rPr>
        <w:drawing>
          <wp:inline distT="0" distB="0" distL="0" distR="0">
            <wp:extent cx="2579297" cy="2027207"/>
            <wp:effectExtent l="0" t="0" r="0" b="0"/>
            <wp:docPr id="109" name="Imagem 109" descr="C:\Users\telma.brito\Desktop\fotos cartao\117_FUJI\DSCF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telma.brito\Desktop\fotos cartao\117_FUJI\DSCF728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66" cy="20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93" w:rsidRDefault="00924293" w:rsidP="00924293">
      <w:pPr>
        <w:rPr>
          <w:rFonts w:ascii="Calibri" w:hAnsi="Calibri"/>
          <w:b/>
          <w:noProof/>
        </w:rPr>
      </w:pPr>
    </w:p>
    <w:p w:rsidR="00D1577C" w:rsidRDefault="00924293" w:rsidP="00924293">
      <w:pPr>
        <w:rPr>
          <w:rFonts w:ascii="Calibri" w:hAnsi="Calibri"/>
          <w:b/>
          <w:noProof/>
        </w:rPr>
      </w:pPr>
      <w:r w:rsidRPr="00924293">
        <w:rPr>
          <w:rFonts w:ascii="Calibri" w:hAnsi="Calibri"/>
          <w:b/>
          <w:noProof/>
        </w:rPr>
        <w:t>Na ilha do Sal</w:t>
      </w:r>
      <w:r w:rsidR="00044CAE">
        <w:rPr>
          <w:rFonts w:ascii="Calibri" w:hAnsi="Calibri"/>
          <w:b/>
          <w:noProof/>
        </w:rPr>
        <w:t xml:space="preserve"> - Espargos</w:t>
      </w:r>
    </w:p>
    <w:p w:rsidR="00924293" w:rsidRDefault="00924293" w:rsidP="00924293">
      <w:pPr>
        <w:jc w:val="both"/>
        <w:rPr>
          <w:rFonts w:ascii="Calibri" w:hAnsi="Calibri"/>
          <w:noProof/>
        </w:rPr>
      </w:pPr>
      <w:r w:rsidRPr="00924293">
        <w:rPr>
          <w:rFonts w:ascii="Calibri" w:hAnsi="Calibri"/>
          <w:noProof/>
        </w:rPr>
        <w:t>A UCRE, distribui “kits Criança Cidadã” as escolas da ilha do Sal, reforçando o conceito de Cidadania e tendo como objectivo desenvolver nas crianças atitudes boas na sociedade, assim como responsabilidades sociais e individuais.</w:t>
      </w:r>
    </w:p>
    <w:p w:rsidR="00044CAE" w:rsidRPr="00924293" w:rsidRDefault="00044CAE" w:rsidP="00924293">
      <w:pPr>
        <w:jc w:val="both"/>
        <w:rPr>
          <w:rFonts w:ascii="Calibri" w:hAnsi="Calibri"/>
          <w:noProof/>
        </w:rPr>
      </w:pPr>
    </w:p>
    <w:p w:rsidR="00924293" w:rsidRDefault="00044CAE" w:rsidP="00924293">
      <w:pPr>
        <w:jc w:val="both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drawing>
          <wp:inline distT="0" distB="0" distL="0" distR="0" wp14:anchorId="6979E00F">
            <wp:extent cx="5451894" cy="2216989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8" cy="22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CAE" w:rsidRDefault="00044CAE" w:rsidP="00924293">
      <w:pPr>
        <w:jc w:val="both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drawing>
          <wp:inline distT="0" distB="0" distL="0" distR="0" wp14:anchorId="18BC9464">
            <wp:extent cx="2587924" cy="1440019"/>
            <wp:effectExtent l="0" t="0" r="3175" b="8255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9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</w:rPr>
        <w:drawing>
          <wp:inline distT="0" distB="0" distL="0" distR="0" wp14:anchorId="473C7204">
            <wp:extent cx="2713990" cy="14478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CAE" w:rsidRPr="00924293" w:rsidRDefault="00044CAE" w:rsidP="00924293">
      <w:pPr>
        <w:jc w:val="both"/>
        <w:rPr>
          <w:rFonts w:ascii="Calibri" w:hAnsi="Calibri"/>
          <w:b/>
          <w:noProof/>
        </w:rPr>
      </w:pPr>
    </w:p>
    <w:p w:rsidR="007602A2" w:rsidRDefault="007602A2" w:rsidP="007602A2">
      <w:pPr>
        <w:jc w:val="center"/>
      </w:pPr>
    </w:p>
    <w:p w:rsidR="00044CAE" w:rsidRPr="00044CAE" w:rsidRDefault="00044CAE" w:rsidP="00044CAE">
      <w:pPr>
        <w:rPr>
          <w:rFonts w:ascii="Calibri" w:hAnsi="Calibri"/>
          <w:b/>
        </w:rPr>
      </w:pPr>
      <w:r w:rsidRPr="00044CAE">
        <w:rPr>
          <w:rFonts w:ascii="Calibri" w:hAnsi="Calibri"/>
          <w:b/>
        </w:rPr>
        <w:lastRenderedPageBreak/>
        <w:t>Na ilha da Brava</w:t>
      </w:r>
    </w:p>
    <w:p w:rsidR="00044CAE" w:rsidRDefault="00044CAE" w:rsidP="00044CAE">
      <w:pPr>
        <w:rPr>
          <w:rFonts w:ascii="Calibri" w:hAnsi="Calibri"/>
        </w:rPr>
      </w:pPr>
      <w:r>
        <w:rPr>
          <w:rFonts w:ascii="Calibri" w:hAnsi="Calibri"/>
        </w:rPr>
        <w:t xml:space="preserve">A </w:t>
      </w:r>
      <w:r w:rsidRPr="00044CAE">
        <w:rPr>
          <w:rFonts w:ascii="Calibri" w:hAnsi="Calibri"/>
        </w:rPr>
        <w:t>distribuição simbólica</w:t>
      </w:r>
      <w:proofErr w:type="gramStart"/>
      <w:r w:rsidRPr="00044CAE">
        <w:rPr>
          <w:rFonts w:ascii="Calibri" w:hAnsi="Calibri"/>
        </w:rPr>
        <w:t>,</w:t>
      </w:r>
      <w:proofErr w:type="gramEnd"/>
      <w:r w:rsidRPr="00044CAE">
        <w:rPr>
          <w:rFonts w:ascii="Calibri" w:hAnsi="Calibri"/>
        </w:rPr>
        <w:t xml:space="preserve"> foi feita na Escola Manuel Rodrigues</w:t>
      </w:r>
      <w:r>
        <w:rPr>
          <w:rFonts w:ascii="Calibri" w:hAnsi="Calibri"/>
        </w:rPr>
        <w:t xml:space="preserve"> Gomes, ao Delegado responsável Sr. Amândio Brito.</w:t>
      </w:r>
    </w:p>
    <w:p w:rsidR="00044CAE" w:rsidRPr="00044CAE" w:rsidRDefault="00044CAE" w:rsidP="00044CA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0009726" wp14:editId="61B37DF2">
            <wp:extent cx="2682815" cy="1794294"/>
            <wp:effectExtent l="0" t="0" r="381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6" cy="179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63FA0C32">
            <wp:extent cx="2682814" cy="1785668"/>
            <wp:effectExtent l="0" t="0" r="3810" b="508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94" cy="178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CAE" w:rsidRDefault="00044CAE" w:rsidP="00044CAE">
      <w:pPr>
        <w:rPr>
          <w:rFonts w:ascii="Calibri" w:hAnsi="Calibri"/>
          <w:b/>
        </w:rPr>
      </w:pPr>
      <w:r w:rsidRPr="00044CAE">
        <w:rPr>
          <w:rFonts w:ascii="Calibri" w:hAnsi="Calibri"/>
          <w:b/>
        </w:rPr>
        <w:t>Na ilha do Fogo</w:t>
      </w:r>
    </w:p>
    <w:p w:rsidR="00044CAE" w:rsidRPr="00CB01AC" w:rsidRDefault="00CB01AC" w:rsidP="00044CAE">
      <w:pPr>
        <w:rPr>
          <w:rFonts w:ascii="Calibri" w:hAnsi="Calibri"/>
        </w:rPr>
      </w:pPr>
      <w:r w:rsidRPr="00CB01AC">
        <w:rPr>
          <w:rFonts w:ascii="Calibri" w:hAnsi="Calibri"/>
        </w:rPr>
        <w:t xml:space="preserve">A distribuição simbólica dos </w:t>
      </w:r>
      <w:proofErr w:type="gramStart"/>
      <w:r w:rsidRPr="00CB01AC">
        <w:rPr>
          <w:rFonts w:ascii="Calibri" w:hAnsi="Calibri"/>
        </w:rPr>
        <w:t>kits</w:t>
      </w:r>
      <w:proofErr w:type="gramEnd"/>
      <w:r w:rsidRPr="00CB01AC">
        <w:rPr>
          <w:rFonts w:ascii="Calibri" w:hAnsi="Calibri"/>
        </w:rPr>
        <w:t>, foi feita na Escola Pedro Monteiro Cardoso, aos delega</w:t>
      </w:r>
      <w:r>
        <w:rPr>
          <w:rFonts w:ascii="Calibri" w:hAnsi="Calibri"/>
        </w:rPr>
        <w:t>dos responsáveis de toda a ilha, Sr. José Louro - Santa Catarina, Sr. Antonio Antunes – Mosteiros e o Sr. Luis de Pina – São Filipe.</w:t>
      </w:r>
    </w:p>
    <w:p w:rsidR="00CB01AC" w:rsidRDefault="00CB01AC" w:rsidP="00CB01AC">
      <w:r>
        <w:rPr>
          <w:noProof/>
        </w:rPr>
        <w:drawing>
          <wp:inline distT="0" distB="0" distL="0" distR="0" wp14:anchorId="728033F0" wp14:editId="3B557B18">
            <wp:extent cx="2682812" cy="1708030"/>
            <wp:effectExtent l="0" t="0" r="3810" b="698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96" cy="170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9E784" wp14:editId="47C3AB70">
            <wp:extent cx="2682815" cy="1708030"/>
            <wp:effectExtent l="0" t="0" r="3810" b="698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91" cy="1710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AC" w:rsidRDefault="00CB01AC" w:rsidP="00CB01AC">
      <w:pPr>
        <w:jc w:val="center"/>
      </w:pPr>
      <w:r>
        <w:rPr>
          <w:noProof/>
        </w:rPr>
        <w:drawing>
          <wp:inline distT="0" distB="0" distL="0" distR="0" wp14:anchorId="33E343A9" wp14:editId="30A77360">
            <wp:extent cx="3104515" cy="1600200"/>
            <wp:effectExtent l="0" t="0" r="635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AC" w:rsidRDefault="00CB01AC" w:rsidP="00CB01AC">
      <w:pPr>
        <w:jc w:val="center"/>
      </w:pPr>
    </w:p>
    <w:p w:rsidR="002D6C04" w:rsidRDefault="002D6C04" w:rsidP="005226BC"/>
    <w:p w:rsidR="005226BC" w:rsidRPr="005226BC" w:rsidRDefault="005226BC" w:rsidP="005226BC"/>
    <w:p w:rsidR="00947643" w:rsidRPr="0008246A" w:rsidRDefault="003E55B8" w:rsidP="00055FA4">
      <w:pPr>
        <w:pStyle w:val="Ttulo"/>
        <w:rPr>
          <w:sz w:val="32"/>
          <w:szCs w:val="32"/>
        </w:rPr>
      </w:pPr>
      <w:r>
        <w:rPr>
          <w:sz w:val="32"/>
          <w:szCs w:val="32"/>
        </w:rPr>
        <w:lastRenderedPageBreak/>
        <w:t>VII</w:t>
      </w:r>
      <w:r w:rsidR="00303DC8" w:rsidRPr="0008246A">
        <w:rPr>
          <w:sz w:val="32"/>
          <w:szCs w:val="32"/>
        </w:rPr>
        <w:t xml:space="preserve"> – Avaliação </w:t>
      </w:r>
      <w:r w:rsidR="005B047F" w:rsidRPr="0008246A">
        <w:rPr>
          <w:bCs/>
          <w:sz w:val="32"/>
          <w:szCs w:val="32"/>
        </w:rPr>
        <w:t>de Resultados</w:t>
      </w:r>
    </w:p>
    <w:p w:rsidR="00035EFF" w:rsidRPr="002D5A98" w:rsidRDefault="00035EFF" w:rsidP="00797443">
      <w:pPr>
        <w:pStyle w:val="Default"/>
        <w:spacing w:after="240"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2D5A98">
        <w:rPr>
          <w:rFonts w:ascii="Calibri" w:hAnsi="Calibri" w:cs="Calibri"/>
          <w:bCs/>
          <w:sz w:val="22"/>
          <w:szCs w:val="22"/>
        </w:rPr>
        <w:t>A avaliação de execução do Projecto “Cidadania em 1 Minuto” revela que os resultados apresentados são compatíveis com o esforço despendido.</w:t>
      </w:r>
    </w:p>
    <w:p w:rsidR="000B2A23" w:rsidRPr="002D5A98" w:rsidRDefault="00233373" w:rsidP="00797443">
      <w:pPr>
        <w:pStyle w:val="Default"/>
        <w:spacing w:after="240" w:line="276" w:lineRule="auto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Mesmo sem o rigor de um</w:t>
      </w:r>
      <w:r w:rsidR="00035EFF" w:rsidRPr="002D5A98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estudo de impacto</w:t>
      </w:r>
      <w:r w:rsidR="00B00D19" w:rsidRPr="002D5A98">
        <w:rPr>
          <w:rFonts w:ascii="Calibri" w:hAnsi="Calibri" w:cs="Calibri"/>
          <w:bCs/>
          <w:sz w:val="22"/>
          <w:szCs w:val="22"/>
        </w:rPr>
        <w:t>,</w:t>
      </w:r>
      <w:r w:rsidR="00035EFF" w:rsidRPr="002D5A98">
        <w:rPr>
          <w:rFonts w:ascii="Calibri" w:hAnsi="Calibri" w:cs="Calibri"/>
          <w:bCs/>
          <w:sz w:val="22"/>
          <w:szCs w:val="22"/>
        </w:rPr>
        <w:t xml:space="preserve"> pode-se verificar que os filmes </w:t>
      </w:r>
      <w:r w:rsidR="00B00D19" w:rsidRPr="002D5A98">
        <w:rPr>
          <w:rFonts w:ascii="Calibri" w:hAnsi="Calibri" w:cs="Calibri"/>
          <w:bCs/>
          <w:sz w:val="22"/>
          <w:szCs w:val="22"/>
        </w:rPr>
        <w:t>conseguiram transmitir a mensagem desejada</w:t>
      </w:r>
      <w:r w:rsidR="00035EFF" w:rsidRPr="002D5A98">
        <w:rPr>
          <w:rFonts w:ascii="Calibri" w:hAnsi="Calibri" w:cs="Calibri"/>
          <w:bCs/>
          <w:sz w:val="22"/>
          <w:szCs w:val="22"/>
        </w:rPr>
        <w:t xml:space="preserve"> </w:t>
      </w:r>
      <w:r w:rsidR="00B00D19" w:rsidRPr="002D5A98">
        <w:rPr>
          <w:rFonts w:ascii="Calibri" w:hAnsi="Calibri" w:cs="Calibri"/>
          <w:bCs/>
          <w:sz w:val="22"/>
          <w:szCs w:val="22"/>
        </w:rPr>
        <w:t>e serviram para despoletar discussões no âmbito familiar ou em grupos, permitindo a desejada reflexão sobre a temática abordada.</w:t>
      </w:r>
    </w:p>
    <w:p w:rsidR="00B00D19" w:rsidRDefault="00B00D19" w:rsidP="00797443">
      <w:pPr>
        <w:pStyle w:val="Default"/>
        <w:spacing w:after="240"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2D5A98">
        <w:rPr>
          <w:rFonts w:ascii="Calibri" w:hAnsi="Calibri" w:cs="Calibri"/>
          <w:bCs/>
          <w:sz w:val="22"/>
          <w:szCs w:val="22"/>
        </w:rPr>
        <w:t xml:space="preserve">Por outro lado os </w:t>
      </w:r>
      <w:proofErr w:type="gramStart"/>
      <w:r w:rsidRPr="002D5A98">
        <w:rPr>
          <w:rFonts w:ascii="Calibri" w:hAnsi="Calibri" w:cs="Calibri"/>
          <w:bCs/>
          <w:sz w:val="22"/>
          <w:szCs w:val="22"/>
        </w:rPr>
        <w:t>kits</w:t>
      </w:r>
      <w:proofErr w:type="gramEnd"/>
      <w:r w:rsidRPr="002D5A98">
        <w:rPr>
          <w:rFonts w:ascii="Calibri" w:hAnsi="Calibri" w:cs="Calibri"/>
          <w:bCs/>
          <w:sz w:val="22"/>
          <w:szCs w:val="22"/>
        </w:rPr>
        <w:t xml:space="preserve"> da Criança Cidadã caíram no gosto dos miúdos e se tornaram instrumentos para actividades em salas de aula.</w:t>
      </w:r>
    </w:p>
    <w:p w:rsidR="008D554C" w:rsidRPr="00087125" w:rsidRDefault="008D554C" w:rsidP="00055FA4">
      <w:pPr>
        <w:pStyle w:val="Ttulo"/>
        <w:rPr>
          <w:color w:val="FF0000"/>
          <w:sz w:val="22"/>
          <w:szCs w:val="22"/>
        </w:rPr>
      </w:pPr>
    </w:p>
    <w:p w:rsidR="00CB5675" w:rsidRPr="00DB0AFE" w:rsidRDefault="003E55B8" w:rsidP="00055FA4">
      <w:pPr>
        <w:pStyle w:val="Ttulo"/>
        <w:rPr>
          <w:sz w:val="32"/>
          <w:szCs w:val="32"/>
        </w:rPr>
      </w:pPr>
      <w:r>
        <w:rPr>
          <w:sz w:val="32"/>
          <w:szCs w:val="32"/>
        </w:rPr>
        <w:t>VIII</w:t>
      </w:r>
      <w:r w:rsidR="008F1A72" w:rsidRPr="00DB0AFE">
        <w:rPr>
          <w:sz w:val="32"/>
          <w:szCs w:val="32"/>
        </w:rPr>
        <w:t xml:space="preserve"> – Próximas Acções</w:t>
      </w:r>
    </w:p>
    <w:p w:rsidR="008F1A72" w:rsidRDefault="00C97491" w:rsidP="008F1A72">
      <w:r>
        <w:rPr>
          <w:rFonts w:ascii="Calibri" w:hAnsi="Calibri" w:cs="Calibri"/>
          <w:bCs/>
        </w:rPr>
        <w:t>Por ter como objectivo a educação dos cidadãos para o exercício da cidadania,</w:t>
      </w:r>
      <w:r w:rsidR="00FC356A">
        <w:rPr>
          <w:rFonts w:ascii="Calibri" w:hAnsi="Calibri" w:cs="Calibri"/>
          <w:bCs/>
        </w:rPr>
        <w:t xml:space="preserve"> o </w:t>
      </w:r>
      <w:r w:rsidR="00FC356A" w:rsidRPr="002D5A98">
        <w:rPr>
          <w:rFonts w:ascii="Calibri" w:hAnsi="Calibri" w:cs="Calibri"/>
          <w:bCs/>
        </w:rPr>
        <w:t>Projecto “Cidadania em 1 Minuto”</w:t>
      </w:r>
      <w:r w:rsidR="00FC356A">
        <w:rPr>
          <w:rFonts w:ascii="Calibri" w:hAnsi="Calibri" w:cs="Calibri"/>
          <w:bCs/>
        </w:rPr>
        <w:t xml:space="preserve"> </w:t>
      </w:r>
      <w:r w:rsidR="008D554C">
        <w:rPr>
          <w:rFonts w:ascii="Calibri" w:hAnsi="Calibri" w:cs="Calibri"/>
          <w:bCs/>
        </w:rPr>
        <w:t>prevê a manutenção e expansão das actividades</w:t>
      </w:r>
      <w:r w:rsidR="00147204">
        <w:rPr>
          <w:rFonts w:ascii="Calibri" w:hAnsi="Calibri" w:cs="Calibri"/>
          <w:bCs/>
        </w:rPr>
        <w:t xml:space="preserve"> para manter a temática em constante evidência, estimulando a reflexão e a adopção de novos comportamentos e atitudes.</w:t>
      </w:r>
    </w:p>
    <w:p w:rsidR="008F1A72" w:rsidRDefault="00A62536" w:rsidP="008F1A72">
      <w:pPr>
        <w:rPr>
          <w:rFonts w:ascii="Calibri" w:hAnsi="Calibri" w:cs="Calibri"/>
        </w:rPr>
      </w:pPr>
      <w:r w:rsidRPr="00A62536">
        <w:rPr>
          <w:rFonts w:ascii="Calibri" w:hAnsi="Calibri" w:cs="Calibri"/>
        </w:rPr>
        <w:t xml:space="preserve">Com esta perspectiva, </w:t>
      </w:r>
      <w:r w:rsidR="00DB0AFE">
        <w:rPr>
          <w:rFonts w:ascii="Calibri" w:hAnsi="Calibri" w:cs="Calibri"/>
        </w:rPr>
        <w:t>fica-nos por fazer as Ilhas de São Nicolau e Maio.</w:t>
      </w:r>
    </w:p>
    <w:p w:rsidR="00DB0AFE" w:rsidRDefault="00DB0AFE" w:rsidP="00055FA4">
      <w:pPr>
        <w:pStyle w:val="Ttulo"/>
        <w:rPr>
          <w:sz w:val="32"/>
          <w:szCs w:val="32"/>
        </w:rPr>
      </w:pPr>
    </w:p>
    <w:p w:rsidR="00DB0AFE" w:rsidRDefault="00DB0AFE" w:rsidP="00055FA4">
      <w:pPr>
        <w:pStyle w:val="Ttulo"/>
        <w:rPr>
          <w:sz w:val="32"/>
          <w:szCs w:val="32"/>
        </w:rPr>
      </w:pPr>
    </w:p>
    <w:p w:rsidR="003D0FFB" w:rsidRPr="00C90C6A" w:rsidRDefault="003E55B8" w:rsidP="00055FA4">
      <w:pPr>
        <w:pStyle w:val="Ttulo"/>
        <w:rPr>
          <w:sz w:val="32"/>
          <w:szCs w:val="32"/>
        </w:rPr>
      </w:pPr>
      <w:r>
        <w:rPr>
          <w:sz w:val="32"/>
          <w:szCs w:val="32"/>
        </w:rPr>
        <w:t>I</w:t>
      </w:r>
      <w:r w:rsidR="00D90AFD" w:rsidRPr="00C90C6A">
        <w:rPr>
          <w:sz w:val="32"/>
          <w:szCs w:val="32"/>
        </w:rPr>
        <w:t xml:space="preserve">X </w:t>
      </w:r>
      <w:r w:rsidR="006C0534" w:rsidRPr="00C90C6A">
        <w:rPr>
          <w:sz w:val="32"/>
          <w:szCs w:val="32"/>
        </w:rPr>
        <w:t>–</w:t>
      </w:r>
      <w:r w:rsidR="00D90AFD" w:rsidRPr="00C90C6A">
        <w:rPr>
          <w:sz w:val="32"/>
          <w:szCs w:val="32"/>
        </w:rPr>
        <w:t xml:space="preserve"> </w:t>
      </w:r>
      <w:r w:rsidR="00233373">
        <w:rPr>
          <w:sz w:val="32"/>
          <w:szCs w:val="32"/>
        </w:rPr>
        <w:t>Considerações finais</w:t>
      </w:r>
    </w:p>
    <w:p w:rsidR="008D3746" w:rsidRPr="002D5A98" w:rsidRDefault="008E1AE0" w:rsidP="00EA681E">
      <w:pPr>
        <w:pStyle w:val="Default"/>
        <w:spacing w:after="240" w:line="276" w:lineRule="auto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As</w:t>
      </w:r>
      <w:r w:rsidR="00EA681E" w:rsidRPr="002D5A98">
        <w:rPr>
          <w:rFonts w:ascii="Calibri" w:hAnsi="Calibri" w:cs="Calibri"/>
          <w:bCs/>
          <w:sz w:val="22"/>
          <w:szCs w:val="22"/>
        </w:rPr>
        <w:t xml:space="preserve"> transformações ocorridas nos últimos 30 anos</w:t>
      </w:r>
      <w:r w:rsidR="00240BAE" w:rsidRPr="002D5A98">
        <w:rPr>
          <w:rFonts w:ascii="Calibri" w:hAnsi="Calibri" w:cs="Calibri"/>
          <w:bCs/>
          <w:sz w:val="22"/>
          <w:szCs w:val="22"/>
        </w:rPr>
        <w:t>, em especial a sociedade da informação e pela globalização da economia</w:t>
      </w:r>
      <w:r>
        <w:rPr>
          <w:rFonts w:ascii="Calibri" w:hAnsi="Calibri" w:cs="Calibri"/>
          <w:bCs/>
          <w:sz w:val="22"/>
          <w:szCs w:val="22"/>
        </w:rPr>
        <w:t xml:space="preserve">, têm impactado </w:t>
      </w:r>
      <w:r w:rsidR="00CB5675">
        <w:rPr>
          <w:rFonts w:ascii="Calibri" w:hAnsi="Calibri" w:cs="Calibri"/>
          <w:bCs/>
          <w:sz w:val="22"/>
          <w:szCs w:val="22"/>
        </w:rPr>
        <w:t>as relações sociais e o comportamento dos indivíduos, em especial no que concerne aos valores e regras de convivência em sociedade.</w:t>
      </w:r>
    </w:p>
    <w:p w:rsidR="00EA681E" w:rsidRPr="002D5A98" w:rsidRDefault="008D3746" w:rsidP="00EA681E">
      <w:pPr>
        <w:pStyle w:val="Default"/>
        <w:spacing w:after="240"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2D5A98">
        <w:rPr>
          <w:rFonts w:ascii="Calibri" w:hAnsi="Calibri" w:cs="Calibri"/>
          <w:bCs/>
          <w:sz w:val="22"/>
          <w:szCs w:val="22"/>
        </w:rPr>
        <w:t xml:space="preserve">Tais mudanças, que colocam em risco a coesão social, </w:t>
      </w:r>
      <w:r w:rsidR="00EA681E" w:rsidRPr="002D5A98">
        <w:rPr>
          <w:rFonts w:ascii="Calibri" w:hAnsi="Calibri" w:cs="Calibri"/>
          <w:bCs/>
          <w:sz w:val="22"/>
          <w:szCs w:val="22"/>
        </w:rPr>
        <w:t>est</w:t>
      </w:r>
      <w:r w:rsidRPr="002D5A98">
        <w:rPr>
          <w:rFonts w:ascii="Calibri" w:hAnsi="Calibri" w:cs="Calibri"/>
          <w:bCs/>
          <w:sz w:val="22"/>
          <w:szCs w:val="22"/>
        </w:rPr>
        <w:t>ão</w:t>
      </w:r>
      <w:r w:rsidR="00EA681E" w:rsidRPr="002D5A98">
        <w:rPr>
          <w:rFonts w:ascii="Calibri" w:hAnsi="Calibri" w:cs="Calibri"/>
          <w:bCs/>
          <w:sz w:val="22"/>
          <w:szCs w:val="22"/>
        </w:rPr>
        <w:t xml:space="preserve"> a exigir respostas que os modelos tradicionais de políticas de bem-estar e inclusão visivelmente não conseguem dar.</w:t>
      </w:r>
      <w:r w:rsidRPr="002D5A98">
        <w:rPr>
          <w:rFonts w:ascii="Calibri" w:hAnsi="Calibri" w:cs="Calibri"/>
          <w:bCs/>
          <w:sz w:val="22"/>
          <w:szCs w:val="22"/>
        </w:rPr>
        <w:t xml:space="preserve"> É neste contexto que a promoção da cidadania vem sendo alvo de estudos e acções </w:t>
      </w:r>
      <w:r w:rsidR="00073901" w:rsidRPr="002D5A98">
        <w:rPr>
          <w:rFonts w:ascii="Calibri" w:hAnsi="Calibri" w:cs="Calibri"/>
          <w:bCs/>
          <w:sz w:val="22"/>
          <w:szCs w:val="22"/>
        </w:rPr>
        <w:t>dos governos</w:t>
      </w:r>
      <w:r w:rsidRPr="002D5A98">
        <w:rPr>
          <w:rFonts w:ascii="Calibri" w:hAnsi="Calibri" w:cs="Calibri"/>
          <w:bCs/>
          <w:sz w:val="22"/>
          <w:szCs w:val="22"/>
        </w:rPr>
        <w:t xml:space="preserve"> em todo mundo, como forma de fortalecer os vínculos</w:t>
      </w:r>
      <w:r w:rsidR="00EA6DFE" w:rsidRPr="002D5A98">
        <w:rPr>
          <w:rFonts w:ascii="Calibri" w:hAnsi="Calibri" w:cs="Calibri"/>
          <w:bCs/>
          <w:sz w:val="22"/>
          <w:szCs w:val="22"/>
        </w:rPr>
        <w:t xml:space="preserve"> e </w:t>
      </w:r>
      <w:r w:rsidR="00D644BD">
        <w:rPr>
          <w:rFonts w:ascii="Calibri" w:hAnsi="Calibri" w:cs="Calibri"/>
          <w:bCs/>
          <w:sz w:val="22"/>
          <w:szCs w:val="22"/>
        </w:rPr>
        <w:t>d</w:t>
      </w:r>
      <w:r w:rsidR="00EA6DFE" w:rsidRPr="002D5A98">
        <w:rPr>
          <w:rFonts w:ascii="Calibri" w:hAnsi="Calibri" w:cs="Calibri"/>
          <w:bCs/>
          <w:sz w:val="22"/>
          <w:szCs w:val="22"/>
        </w:rPr>
        <w:t xml:space="preserve">os indivíduos entre si e com as </w:t>
      </w:r>
      <w:r w:rsidR="00642D11" w:rsidRPr="002D5A98">
        <w:rPr>
          <w:rFonts w:ascii="Calibri" w:hAnsi="Calibri" w:cs="Calibri"/>
          <w:bCs/>
          <w:sz w:val="22"/>
          <w:szCs w:val="22"/>
        </w:rPr>
        <w:t>estruturas</w:t>
      </w:r>
      <w:r w:rsidR="00EA6DFE" w:rsidRPr="002D5A98">
        <w:rPr>
          <w:rFonts w:ascii="Calibri" w:hAnsi="Calibri" w:cs="Calibri"/>
          <w:bCs/>
          <w:sz w:val="22"/>
          <w:szCs w:val="22"/>
        </w:rPr>
        <w:t xml:space="preserve"> socializantes.</w:t>
      </w:r>
    </w:p>
    <w:p w:rsidR="00D644BD" w:rsidRDefault="00D644BD" w:rsidP="00240BAE">
      <w:pPr>
        <w:autoSpaceDE w:val="0"/>
        <w:autoSpaceDN w:val="0"/>
        <w:adjustRightInd w:val="0"/>
        <w:spacing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="004F2A5C" w:rsidRPr="002D5A98">
        <w:rPr>
          <w:rFonts w:ascii="Calibri" w:hAnsi="Calibri" w:cs="Calibri"/>
        </w:rPr>
        <w:t xml:space="preserve"> Projecto “Cidadania em 1 Minuto” é uma importante iniciativa</w:t>
      </w:r>
      <w:r>
        <w:rPr>
          <w:rFonts w:ascii="Calibri" w:hAnsi="Calibri" w:cs="Calibri"/>
        </w:rPr>
        <w:t xml:space="preserve"> da Unidade de Coordenação da Reforma do Estado </w:t>
      </w:r>
      <w:r w:rsidR="004F2A5C" w:rsidRPr="002D5A98">
        <w:rPr>
          <w:rFonts w:ascii="Calibri" w:hAnsi="Calibri" w:cs="Calibri"/>
        </w:rPr>
        <w:t xml:space="preserve">para despertar na sociedade </w:t>
      </w:r>
      <w:r>
        <w:rPr>
          <w:rFonts w:ascii="Calibri" w:hAnsi="Calibri" w:cs="Calibri"/>
        </w:rPr>
        <w:t xml:space="preserve">as </w:t>
      </w:r>
      <w:r w:rsidR="004F2A5C" w:rsidRPr="002D5A98">
        <w:rPr>
          <w:rFonts w:ascii="Calibri" w:hAnsi="Calibri" w:cs="Calibri"/>
        </w:rPr>
        <w:t>discussões e</w:t>
      </w:r>
      <w:r>
        <w:rPr>
          <w:rFonts w:ascii="Calibri" w:hAnsi="Calibri" w:cs="Calibri"/>
        </w:rPr>
        <w:t xml:space="preserve"> enfatizar a necessidade de acções educativas, visando a criação de um movimento nacional pela cidadania.</w:t>
      </w:r>
    </w:p>
    <w:p w:rsidR="004F2A5C" w:rsidRPr="002D5A98" w:rsidRDefault="00D644BD" w:rsidP="00240BAE">
      <w:pPr>
        <w:autoSpaceDE w:val="0"/>
        <w:autoSpaceDN w:val="0"/>
        <w:adjustRightInd w:val="0"/>
        <w:spacing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Como a proposta de fortalecer o capital humano, recomenda-se </w:t>
      </w:r>
      <w:r w:rsidR="004F2A5C" w:rsidRPr="002D5A98">
        <w:rPr>
          <w:rFonts w:ascii="Calibri" w:hAnsi="Calibri" w:cs="Calibri"/>
        </w:rPr>
        <w:t xml:space="preserve">que </w:t>
      </w:r>
      <w:r w:rsidR="00642D11" w:rsidRPr="002D5A98">
        <w:rPr>
          <w:rFonts w:ascii="Calibri" w:hAnsi="Calibri" w:cs="Calibri"/>
        </w:rPr>
        <w:t>as acções</w:t>
      </w:r>
      <w:r w:rsidR="00737822">
        <w:rPr>
          <w:rFonts w:ascii="Calibri" w:hAnsi="Calibri" w:cs="Calibri"/>
        </w:rPr>
        <w:t xml:space="preserve"> </w:t>
      </w:r>
      <w:r w:rsidR="007A2416">
        <w:rPr>
          <w:rFonts w:ascii="Calibri" w:hAnsi="Calibri" w:cs="Calibri"/>
        </w:rPr>
        <w:t xml:space="preserve">sejam </w:t>
      </w:r>
      <w:r w:rsidR="00737822">
        <w:rPr>
          <w:rFonts w:ascii="Calibri" w:hAnsi="Calibri" w:cs="Calibri"/>
        </w:rPr>
        <w:t>intensificadas e</w:t>
      </w:r>
      <w:r w:rsidR="00233373">
        <w:rPr>
          <w:rFonts w:ascii="Calibri" w:hAnsi="Calibri" w:cs="Calibri"/>
        </w:rPr>
        <w:t xml:space="preserve"> estendidas a todo o País e a realização de um evento de grande visibilidade com o propósito de evidenciar que existe um movimento nacional.</w:t>
      </w:r>
    </w:p>
    <w:p w:rsidR="00FF767B" w:rsidRDefault="00FF767B" w:rsidP="00DB72BC">
      <w:pPr>
        <w:jc w:val="both"/>
        <w:rPr>
          <w:rFonts w:ascii="Calibri" w:eastAsia="Times New Roman" w:hAnsi="Calibri" w:cs="Calibri"/>
          <w:b/>
        </w:rPr>
      </w:pPr>
    </w:p>
    <w:p w:rsidR="007831A8" w:rsidRPr="00FF767B" w:rsidRDefault="007831A8" w:rsidP="006F1531">
      <w:pPr>
        <w:pStyle w:val="Subttulo"/>
        <w:rPr>
          <w:rFonts w:eastAsia="Times New Roman"/>
        </w:rPr>
      </w:pPr>
      <w:r w:rsidRPr="00B04C91">
        <w:rPr>
          <w:rFonts w:eastAsia="Times New Roman"/>
        </w:rPr>
        <w:t xml:space="preserve">Quadro </w:t>
      </w:r>
      <w:r w:rsidR="005226BC" w:rsidRPr="00B04C91">
        <w:rPr>
          <w:rFonts w:eastAsia="Times New Roman"/>
        </w:rPr>
        <w:t>4</w:t>
      </w:r>
      <w:r w:rsidRPr="00B04C91">
        <w:rPr>
          <w:rFonts w:eastAsia="Times New Roman"/>
        </w:rPr>
        <w:t xml:space="preserve"> -</w:t>
      </w:r>
      <w:r w:rsidRPr="00FF767B">
        <w:rPr>
          <w:rFonts w:eastAsia="Times New Roman"/>
        </w:rPr>
        <w:t xml:space="preserve"> Relação das entidades contempladas com o Kit </w:t>
      </w:r>
      <w:r w:rsidR="00FF767B">
        <w:rPr>
          <w:rFonts w:eastAsia="Times New Roman"/>
        </w:rPr>
        <w:t>“Criança Cidadã”</w:t>
      </w:r>
    </w:p>
    <w:tbl>
      <w:tblPr>
        <w:tblW w:w="496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3"/>
      </w:tblGrid>
      <w:tr w:rsidR="002027BF" w:rsidRPr="002027BF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  <w:hideMark/>
          </w:tcPr>
          <w:p w:rsidR="002027BF" w:rsidRPr="002027BF" w:rsidRDefault="002027BF" w:rsidP="002027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7375D"/>
              </w:rPr>
            </w:pPr>
            <w:r w:rsidRPr="002027BF">
              <w:rPr>
                <w:rFonts w:ascii="Calibri" w:eastAsia="Times New Roman" w:hAnsi="Calibri" w:cs="Calibri"/>
                <w:b/>
                <w:bCs/>
                <w:color w:val="17375D"/>
              </w:rPr>
              <w:t>Nº</w:t>
            </w: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2027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7375D"/>
              </w:rPr>
            </w:pPr>
            <w:r w:rsidRPr="002027BF">
              <w:rPr>
                <w:rFonts w:ascii="Calibri" w:eastAsia="Times New Roman" w:hAnsi="Calibri" w:cs="Calibri"/>
                <w:b/>
                <w:bCs/>
                <w:color w:val="17375D"/>
              </w:rPr>
              <w:t xml:space="preserve">Nomes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Comissão Especializada de Assuntos Jurídicos, Direito Humanos e Comunicação Social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Comissão Especializada da Reforma do Estado e Segurança Nacional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Câmara de comércio de Sotavento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Embaixad</w:t>
            </w:r>
            <w:r w:rsidR="00006680" w:rsidRPr="007831A8">
              <w:rPr>
                <w:rFonts w:ascii="Calibri" w:eastAsia="Times New Roman" w:hAnsi="Calibri" w:cs="Calibri"/>
              </w:rPr>
              <w:t xml:space="preserve">as 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2027BF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831A8">
              <w:rPr>
                <w:rFonts w:ascii="Calibri" w:eastAsia="Times New Roman" w:hAnsi="Calibri" w:cs="Calibri"/>
              </w:rPr>
              <w:t>Nações Unidas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Centro Paroquial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Igreja Nazareno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Igreja Adventista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2027BF" w:rsidRPr="007831A8" w:rsidRDefault="002027BF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2027BF" w:rsidRPr="002027BF" w:rsidRDefault="002027BF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Membros do </w:t>
            </w:r>
            <w:r w:rsidR="00006680" w:rsidRPr="007831A8">
              <w:rPr>
                <w:rFonts w:ascii="Calibri" w:eastAsia="Times New Roman" w:hAnsi="Calibri" w:cs="Calibri"/>
              </w:rPr>
              <w:t>Governo</w:t>
            </w:r>
            <w:r w:rsidRPr="002027B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006680" w:rsidRPr="002027BF" w:rsidRDefault="00006680" w:rsidP="00F70D6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831A8">
              <w:rPr>
                <w:rFonts w:ascii="Calibri" w:eastAsia="Times New Roman" w:hAnsi="Calibri" w:cs="Calibri"/>
              </w:rPr>
              <w:t>Ministério</w:t>
            </w:r>
            <w:r w:rsidRPr="002027BF">
              <w:rPr>
                <w:rFonts w:ascii="Calibri" w:eastAsia="Times New Roman" w:hAnsi="Calibri" w:cs="Calibri"/>
              </w:rPr>
              <w:t xml:space="preserve"> da Reforma do Estado</w:t>
            </w:r>
            <w:r w:rsidRPr="007831A8">
              <w:rPr>
                <w:rFonts w:ascii="Calibri" w:eastAsia="Times New Roman" w:hAnsi="Calibri" w:cs="Calibri"/>
              </w:rPr>
              <w:t xml:space="preserve"> – funcionários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006680" w:rsidRPr="002027BF" w:rsidRDefault="00006680" w:rsidP="00F70D6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831A8">
              <w:rPr>
                <w:rFonts w:ascii="Calibri" w:eastAsia="Times New Roman" w:hAnsi="Calibri" w:cs="Calibri"/>
              </w:rPr>
              <w:t>Ministério</w:t>
            </w:r>
            <w:r w:rsidRPr="002027BF">
              <w:rPr>
                <w:rFonts w:ascii="Calibri" w:eastAsia="Times New Roman" w:hAnsi="Calibri" w:cs="Calibri"/>
              </w:rPr>
              <w:t xml:space="preserve"> da Defesa</w:t>
            </w:r>
            <w:r w:rsidRPr="007831A8">
              <w:rPr>
                <w:rFonts w:ascii="Calibri" w:eastAsia="Times New Roman" w:hAnsi="Calibri" w:cs="Calibri"/>
              </w:rPr>
              <w:t xml:space="preserve"> – funcionários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ICCA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ICCA- Centro de Emergência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Plataforma</w:t>
            </w:r>
            <w:r w:rsidRPr="007831A8">
              <w:rPr>
                <w:rFonts w:ascii="Calibri" w:eastAsia="Times New Roman" w:hAnsi="Calibri" w:cs="Calibri"/>
              </w:rPr>
              <w:t xml:space="preserve"> das </w:t>
            </w:r>
            <w:proofErr w:type="spellStart"/>
            <w:r w:rsidRPr="007831A8">
              <w:rPr>
                <w:rFonts w:ascii="Calibri" w:eastAsia="Times New Roman" w:hAnsi="Calibri" w:cs="Calibri"/>
              </w:rPr>
              <w:t>ONG´s</w:t>
            </w:r>
            <w:proofErr w:type="spellEnd"/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ADAD –</w:t>
            </w:r>
            <w:r w:rsidRPr="007831A8">
              <w:rPr>
                <w:rFonts w:ascii="Calibri" w:eastAsia="Times New Roman" w:hAnsi="Calibri" w:cs="Calibri"/>
              </w:rPr>
              <w:t xml:space="preserve"> </w:t>
            </w:r>
            <w:r w:rsidR="00C90C6A" w:rsidRPr="002027BF">
              <w:rPr>
                <w:rFonts w:ascii="Calibri" w:eastAsia="Times New Roman" w:hAnsi="Calibri" w:cs="Calibri"/>
              </w:rPr>
              <w:t>Associação Para</w:t>
            </w:r>
            <w:r w:rsidRPr="002027BF">
              <w:rPr>
                <w:rFonts w:ascii="Calibri" w:eastAsia="Times New Roman" w:hAnsi="Calibri" w:cs="Calibri"/>
              </w:rPr>
              <w:t xml:space="preserve"> </w:t>
            </w:r>
            <w:r w:rsidRPr="007831A8">
              <w:rPr>
                <w:rFonts w:ascii="Calibri" w:eastAsia="Times New Roman" w:hAnsi="Calibri" w:cs="Calibri"/>
              </w:rPr>
              <w:t>D</w:t>
            </w:r>
            <w:r w:rsidRPr="002027BF">
              <w:rPr>
                <w:rFonts w:ascii="Calibri" w:eastAsia="Times New Roman" w:hAnsi="Calibri" w:cs="Calibri"/>
              </w:rPr>
              <w:t xml:space="preserve">efesa do </w:t>
            </w:r>
            <w:r w:rsidRPr="007831A8">
              <w:rPr>
                <w:rFonts w:ascii="Calibri" w:eastAsia="Times New Roman" w:hAnsi="Calibri" w:cs="Calibri"/>
              </w:rPr>
              <w:t>M</w:t>
            </w:r>
            <w:r w:rsidRPr="002027BF">
              <w:rPr>
                <w:rFonts w:ascii="Calibri" w:eastAsia="Times New Roman" w:hAnsi="Calibri" w:cs="Calibri"/>
              </w:rPr>
              <w:t xml:space="preserve">eio Ambiente e Desenvolvimento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Supremo Tribunal de Justiça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Ordem dos Advogados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Associação Juvenil </w:t>
            </w:r>
            <w:proofErr w:type="spellStart"/>
            <w:r w:rsidRPr="002027BF">
              <w:rPr>
                <w:rFonts w:ascii="Calibri" w:eastAsia="Times New Roman" w:hAnsi="Calibri" w:cs="Calibri"/>
              </w:rPr>
              <w:t>Black</w:t>
            </w:r>
            <w:proofErr w:type="spellEnd"/>
            <w:r w:rsidRPr="002027BF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2027BF">
              <w:rPr>
                <w:rFonts w:ascii="Calibri" w:eastAsia="Times New Roman" w:hAnsi="Calibri" w:cs="Calibri"/>
              </w:rPr>
              <w:t>Panthers</w:t>
            </w:r>
            <w:proofErr w:type="spellEnd"/>
            <w:r w:rsidRPr="002027BF">
              <w:rPr>
                <w:rFonts w:ascii="Calibri" w:eastAsia="Times New Roman" w:hAnsi="Calibri" w:cs="Calibri"/>
              </w:rPr>
              <w:t xml:space="preserve"> 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Associação de Calabaceira 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Jardim Pimpão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Jardim Gulbenkian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00668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Encerramento de Formação de ICIEG  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Comunidade de Santa Egídio  </w:t>
            </w:r>
          </w:p>
        </w:tc>
      </w:tr>
      <w:tr w:rsidR="007831A8" w:rsidRPr="007831A8" w:rsidTr="00BE7AF5">
        <w:trPr>
          <w:trHeight w:val="269"/>
        </w:trPr>
        <w:tc>
          <w:tcPr>
            <w:tcW w:w="456" w:type="pct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vAlign w:val="center"/>
            <w:hideMark/>
          </w:tcPr>
          <w:p w:rsidR="00006680" w:rsidRPr="002027BF" w:rsidRDefault="007831A8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831A8">
              <w:rPr>
                <w:rFonts w:ascii="Calibri" w:eastAsia="Times New Roman" w:hAnsi="Calibri" w:cs="Calibri"/>
              </w:rPr>
              <w:t>Fundação Infância Feliz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7831A8" w:rsidRPr="007831A8" w:rsidRDefault="007831A8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7831A8" w:rsidRPr="007831A8" w:rsidRDefault="007831A8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Aldeia SOS</w:t>
            </w:r>
            <w:r w:rsidRPr="007831A8">
              <w:rPr>
                <w:rFonts w:ascii="Calibri" w:eastAsia="Times New Roman" w:hAnsi="Calibri" w:cs="Calibri"/>
              </w:rPr>
              <w:t xml:space="preserve"> Ribeirão Chiqueiro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Aldeia SOS Assomada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Centro Comunitário de Rincão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7831A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Escuteiros de Agrupamentos São Francisco de Assis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Hospital AN-</w:t>
            </w:r>
            <w:r w:rsidR="00C90C6A" w:rsidRPr="002027BF">
              <w:rPr>
                <w:rFonts w:ascii="Calibri" w:eastAsia="Times New Roman" w:hAnsi="Calibri" w:cs="Calibri"/>
              </w:rPr>
              <w:t>Pediatria</w:t>
            </w:r>
            <w:r w:rsidRPr="002027B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Escolas em São Vicente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Escolas em Santo Antão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2027BF">
              <w:rPr>
                <w:rFonts w:ascii="Calibri" w:eastAsia="Times New Roman" w:hAnsi="Calibri" w:cs="Calibri"/>
              </w:rPr>
              <w:t>Adeco</w:t>
            </w:r>
            <w:proofErr w:type="spellEnd"/>
            <w:r w:rsidRPr="002027BF">
              <w:rPr>
                <w:rFonts w:ascii="Calibri" w:eastAsia="Times New Roman" w:hAnsi="Calibri" w:cs="Calibri"/>
              </w:rPr>
              <w:t xml:space="preserve"> em São Vicente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Forças Vivas</w:t>
            </w:r>
            <w:r w:rsidR="007831A8" w:rsidRPr="007831A8">
              <w:rPr>
                <w:rFonts w:ascii="Calibri" w:eastAsia="Times New Roman" w:hAnsi="Calibri" w:cs="Calibri"/>
              </w:rPr>
              <w:t xml:space="preserve"> </w:t>
            </w:r>
            <w:r w:rsidR="007831A8" w:rsidRPr="002027BF">
              <w:rPr>
                <w:rFonts w:ascii="Calibri" w:eastAsia="Times New Roman" w:hAnsi="Calibri" w:cs="Calibri"/>
              </w:rPr>
              <w:t>São Vicente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>Grupo Musical –</w:t>
            </w:r>
            <w:proofErr w:type="spellStart"/>
            <w:proofErr w:type="gramStart"/>
            <w:r w:rsidRPr="002027BF">
              <w:rPr>
                <w:rFonts w:ascii="Calibri" w:eastAsia="Times New Roman" w:hAnsi="Calibri" w:cs="Calibri"/>
              </w:rPr>
              <w:t>Tradisson</w:t>
            </w:r>
            <w:proofErr w:type="spellEnd"/>
            <w:proofErr w:type="gramEnd"/>
            <w:r w:rsidRPr="002027BF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2027BF">
              <w:rPr>
                <w:rFonts w:ascii="Calibri" w:eastAsia="Times New Roman" w:hAnsi="Calibri" w:cs="Calibri"/>
              </w:rPr>
              <w:t>di</w:t>
            </w:r>
            <w:proofErr w:type="spellEnd"/>
            <w:r w:rsidRPr="002027BF">
              <w:rPr>
                <w:rFonts w:ascii="Calibri" w:eastAsia="Times New Roman" w:hAnsi="Calibri" w:cs="Calibri"/>
              </w:rPr>
              <w:t xml:space="preserve"> Terra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Associação de São Lourenço dos Órgãos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027BF">
              <w:rPr>
                <w:rFonts w:ascii="Calibri" w:eastAsia="Times New Roman" w:hAnsi="Calibri" w:cs="Calibri"/>
              </w:rPr>
              <w:t xml:space="preserve">Semana de Juventude na Boa Vista – Bairro Boa Esperança </w:t>
            </w:r>
          </w:p>
        </w:tc>
      </w:tr>
      <w:tr w:rsidR="007831A8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006680" w:rsidRPr="007831A8" w:rsidRDefault="00006680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  <w:hideMark/>
          </w:tcPr>
          <w:p w:rsidR="00006680" w:rsidRPr="002027BF" w:rsidRDefault="00006680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2027BF">
              <w:rPr>
                <w:rFonts w:ascii="Calibri" w:eastAsia="Times New Roman" w:hAnsi="Calibri" w:cs="Calibri"/>
              </w:rPr>
              <w:t>Acrides</w:t>
            </w:r>
            <w:proofErr w:type="spellEnd"/>
            <w:r w:rsidRPr="002027B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Casa da Patrícia Acarinhar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Movimento </w:t>
            </w:r>
            <w:proofErr w:type="spellStart"/>
            <w:r>
              <w:rPr>
                <w:rFonts w:ascii="Calibri" w:eastAsia="Times New Roman" w:hAnsi="Calibri" w:cs="Calibri"/>
              </w:rPr>
              <w:t>Correnti</w:t>
            </w:r>
            <w:proofErr w:type="spellEnd"/>
            <w:r>
              <w:rPr>
                <w:rFonts w:ascii="Calibri" w:eastAsia="Times New Roman" w:hAnsi="Calibri" w:cs="Calibri"/>
              </w:rPr>
              <w:t xml:space="preserve"> de Activistas - Pelourinho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Escola Primária/Jardim Infantil – São Pedro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Jardim Infantil – São Lourenço dos Órgãos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Escola Primária Cutelo Branco – São Domingos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Comunidades Emigradas - Santiago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Escuteiros de BCL - Santiago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Ilha do Sal - Escola Primária Espargos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Ilha do Fogo – Escolas do EBI</w:t>
            </w:r>
          </w:p>
        </w:tc>
      </w:tr>
      <w:tr w:rsidR="003B2F24" w:rsidRPr="007831A8" w:rsidTr="00BE7AF5">
        <w:trPr>
          <w:trHeight w:val="402"/>
        </w:trPr>
        <w:tc>
          <w:tcPr>
            <w:tcW w:w="456" w:type="pct"/>
            <w:shd w:val="clear" w:color="auto" w:fill="auto"/>
            <w:vAlign w:val="center"/>
          </w:tcPr>
          <w:p w:rsidR="003B2F24" w:rsidRPr="007831A8" w:rsidRDefault="003B2F24" w:rsidP="00160BF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544" w:type="pct"/>
            <w:shd w:val="clear" w:color="auto" w:fill="auto"/>
            <w:vAlign w:val="center"/>
          </w:tcPr>
          <w:p w:rsidR="003B2F24" w:rsidRPr="002027BF" w:rsidRDefault="003B2F24" w:rsidP="002027B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Ilha da Brava – Escola do EBI</w:t>
            </w:r>
          </w:p>
        </w:tc>
      </w:tr>
    </w:tbl>
    <w:p w:rsidR="002027BF" w:rsidRDefault="002027BF" w:rsidP="00DB72BC">
      <w:pPr>
        <w:jc w:val="both"/>
        <w:rPr>
          <w:rFonts w:ascii="Calibri" w:eastAsia="Times New Roman" w:hAnsi="Calibri" w:cs="Calibri"/>
        </w:rPr>
      </w:pPr>
    </w:p>
    <w:p w:rsidR="00CF5FE2" w:rsidRDefault="00CF5FE2" w:rsidP="00DB72BC">
      <w:pPr>
        <w:jc w:val="both"/>
        <w:rPr>
          <w:rFonts w:ascii="Calibri" w:eastAsia="Times New Roman" w:hAnsi="Calibri" w:cs="Calibri"/>
        </w:rPr>
      </w:pPr>
    </w:p>
    <w:p w:rsidR="00CF5FE2" w:rsidRPr="002D5A98" w:rsidRDefault="00CF5FE2" w:rsidP="00CF5FE2">
      <w:pPr>
        <w:jc w:val="center"/>
        <w:rPr>
          <w:rFonts w:ascii="Calibri" w:eastAsia="Times New Roman" w:hAnsi="Calibri" w:cs="Calibri"/>
        </w:rPr>
      </w:pPr>
    </w:p>
    <w:sectPr w:rsidR="00CF5FE2" w:rsidRPr="002D5A98" w:rsidSect="005226BC">
      <w:headerReference w:type="default" r:id="rId98"/>
      <w:footerReference w:type="default" r:id="rId99"/>
      <w:headerReference w:type="first" r:id="rId100"/>
      <w:footerReference w:type="first" r:id="rId101"/>
      <w:pgSz w:w="11906" w:h="16838"/>
      <w:pgMar w:top="2101" w:right="1701" w:bottom="1418" w:left="1701" w:header="709" w:footer="56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9A" w:rsidRDefault="00A8149A" w:rsidP="00941DE2">
      <w:pPr>
        <w:spacing w:after="0" w:line="240" w:lineRule="auto"/>
      </w:pPr>
      <w:r>
        <w:separator/>
      </w:r>
    </w:p>
  </w:endnote>
  <w:endnote w:type="continuationSeparator" w:id="0">
    <w:p w:rsidR="00A8149A" w:rsidRDefault="00A8149A" w:rsidP="00941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200549810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961087475"/>
          <w:docPartObj>
            <w:docPartGallery w:val="Page Numbers (Top of Page)"/>
            <w:docPartUnique/>
          </w:docPartObj>
        </w:sdtPr>
        <w:sdtEndPr/>
        <w:sdtContent>
          <w:p w:rsidR="00776489" w:rsidRDefault="00776489">
            <w:pPr>
              <w:pStyle w:val="Rodap"/>
              <w:rPr>
                <w:sz w:val="18"/>
                <w:szCs w:val="18"/>
              </w:rPr>
            </w:pPr>
          </w:p>
          <w:p w:rsidR="00776489" w:rsidRDefault="00776489">
            <w:pPr>
              <w:pStyle w:val="Rodap"/>
              <w:rPr>
                <w:sz w:val="18"/>
                <w:szCs w:val="18"/>
              </w:rPr>
            </w:pPr>
          </w:p>
          <w:p w:rsidR="00776489" w:rsidRPr="005226BC" w:rsidRDefault="00776489">
            <w:pPr>
              <w:pStyle w:val="Rodap"/>
              <w:rPr>
                <w:sz w:val="18"/>
                <w:szCs w:val="18"/>
              </w:rPr>
            </w:pPr>
            <w:r w:rsidRPr="005226BC">
              <w:rPr>
                <w:sz w:val="18"/>
                <w:szCs w:val="18"/>
              </w:rPr>
              <w:t xml:space="preserve">Página </w:t>
            </w:r>
            <w:r w:rsidRPr="005226BC">
              <w:rPr>
                <w:b/>
                <w:bCs/>
                <w:sz w:val="18"/>
                <w:szCs w:val="18"/>
              </w:rPr>
              <w:fldChar w:fldCharType="begin"/>
            </w:r>
            <w:r w:rsidRPr="005226BC">
              <w:rPr>
                <w:b/>
                <w:bCs/>
                <w:sz w:val="18"/>
                <w:szCs w:val="18"/>
              </w:rPr>
              <w:instrText>PAGE</w:instrText>
            </w:r>
            <w:r w:rsidRPr="005226BC">
              <w:rPr>
                <w:b/>
                <w:bCs/>
                <w:sz w:val="18"/>
                <w:szCs w:val="18"/>
              </w:rPr>
              <w:fldChar w:fldCharType="separate"/>
            </w:r>
            <w:r w:rsidR="00992AAB">
              <w:rPr>
                <w:b/>
                <w:bCs/>
                <w:noProof/>
                <w:sz w:val="18"/>
                <w:szCs w:val="18"/>
              </w:rPr>
              <w:t>2</w:t>
            </w:r>
            <w:r w:rsidRPr="005226BC">
              <w:rPr>
                <w:b/>
                <w:bCs/>
                <w:sz w:val="18"/>
                <w:szCs w:val="18"/>
              </w:rPr>
              <w:fldChar w:fldCharType="end"/>
            </w:r>
            <w:r w:rsidRPr="005226BC">
              <w:rPr>
                <w:sz w:val="18"/>
                <w:szCs w:val="18"/>
              </w:rPr>
              <w:t xml:space="preserve"> de </w:t>
            </w:r>
            <w:r w:rsidRPr="005226BC">
              <w:rPr>
                <w:b/>
                <w:bCs/>
                <w:sz w:val="18"/>
                <w:szCs w:val="18"/>
              </w:rPr>
              <w:fldChar w:fldCharType="begin"/>
            </w:r>
            <w:r w:rsidRPr="005226BC">
              <w:rPr>
                <w:b/>
                <w:bCs/>
                <w:sz w:val="18"/>
                <w:szCs w:val="18"/>
              </w:rPr>
              <w:instrText>NUMPAGES</w:instrText>
            </w:r>
            <w:r w:rsidRPr="005226BC">
              <w:rPr>
                <w:b/>
                <w:bCs/>
                <w:sz w:val="18"/>
                <w:szCs w:val="18"/>
              </w:rPr>
              <w:fldChar w:fldCharType="separate"/>
            </w:r>
            <w:r w:rsidR="00992AAB">
              <w:rPr>
                <w:b/>
                <w:bCs/>
                <w:noProof/>
                <w:sz w:val="18"/>
                <w:szCs w:val="18"/>
              </w:rPr>
              <w:t>27</w:t>
            </w:r>
            <w:r w:rsidRPr="005226B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76489" w:rsidRPr="005226BC" w:rsidRDefault="00776489" w:rsidP="00FD26BB">
    <w:pPr>
      <w:pStyle w:val="Rodap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89" w:rsidRDefault="00776489">
    <w:pPr>
      <w:pStyle w:val="Rodap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9A" w:rsidRDefault="00A8149A" w:rsidP="00941DE2">
      <w:pPr>
        <w:spacing w:after="0" w:line="240" w:lineRule="auto"/>
      </w:pPr>
      <w:r>
        <w:separator/>
      </w:r>
    </w:p>
  </w:footnote>
  <w:footnote w:type="continuationSeparator" w:id="0">
    <w:p w:rsidR="00A8149A" w:rsidRDefault="00A8149A" w:rsidP="00941DE2">
      <w:pPr>
        <w:spacing w:after="0" w:line="240" w:lineRule="auto"/>
      </w:pPr>
      <w:r>
        <w:continuationSeparator/>
      </w:r>
    </w:p>
  </w:footnote>
  <w:footnote w:id="1">
    <w:p w:rsidR="00776489" w:rsidRPr="00205E11" w:rsidRDefault="00776489" w:rsidP="00E7169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05E11">
        <w:rPr>
          <w:rStyle w:val="Refdenotaderodap"/>
          <w:rFonts w:cstheme="minorHAnsi"/>
          <w:sz w:val="18"/>
          <w:szCs w:val="18"/>
        </w:rPr>
        <w:footnoteRef/>
      </w:r>
      <w:r>
        <w:t xml:space="preserve"> </w:t>
      </w:r>
      <w:r w:rsidRPr="00205E11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>Ottone</w:t>
      </w:r>
      <w:proofErr w:type="spellEnd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 xml:space="preserve">, Ernesto - supervisão de, Secretário Executivo Adjunto </w:t>
      </w:r>
      <w:proofErr w:type="spellStart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>a.i</w:t>
      </w:r>
      <w:proofErr w:type="spellEnd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 xml:space="preserve">. da CEPAL; </w:t>
      </w:r>
      <w:proofErr w:type="spellStart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>Sojo</w:t>
      </w:r>
      <w:proofErr w:type="spellEnd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 xml:space="preserve">, Ana - coordenação </w:t>
      </w:r>
      <w:proofErr w:type="gramStart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>de</w:t>
      </w:r>
      <w:proofErr w:type="gramEnd"/>
      <w:r w:rsidRPr="00205E11">
        <w:rPr>
          <w:rStyle w:val="epigrafe"/>
          <w:rFonts w:asciiTheme="minorHAnsi" w:hAnsiTheme="minorHAnsi" w:cstheme="minorHAnsi"/>
          <w:color w:val="auto"/>
          <w:sz w:val="18"/>
          <w:szCs w:val="18"/>
        </w:rPr>
        <w:t>; in</w:t>
      </w:r>
      <w:r w:rsidRPr="00205E11">
        <w:rPr>
          <w:rStyle w:val="titulonoticia1"/>
          <w:rFonts w:asciiTheme="minorHAnsi" w:hAnsiTheme="minorHAnsi" w:cstheme="minorHAnsi"/>
          <w:color w:val="auto"/>
          <w:sz w:val="18"/>
          <w:szCs w:val="18"/>
        </w:rPr>
        <w:t xml:space="preserve"> </w:t>
      </w:r>
      <w:hyperlink r:id="rId1" w:history="1">
        <w:r w:rsidRPr="00205E11">
          <w:rPr>
            <w:rStyle w:val="Hiperligao"/>
            <w:rFonts w:asciiTheme="minorHAnsi" w:hAnsiTheme="minorHAnsi" w:cstheme="minorHAnsi"/>
            <w:color w:val="auto"/>
            <w:sz w:val="18"/>
            <w:szCs w:val="18"/>
            <w:u w:val="none"/>
          </w:rPr>
          <w:t>Coesão Social - Inclusão e Sentido de Pertencer na América Latina e no Caribe. Síntese</w:t>
        </w:r>
      </w:hyperlink>
      <w:proofErr w:type="gramStart"/>
      <w:r w:rsidRPr="00205E11">
        <w:rPr>
          <w:rFonts w:asciiTheme="minorHAnsi" w:hAnsiTheme="minorHAnsi" w:cstheme="minorHAnsi"/>
          <w:color w:val="auto"/>
          <w:sz w:val="18"/>
          <w:szCs w:val="18"/>
        </w:rPr>
        <w:t xml:space="preserve">  -Capítulo</w:t>
      </w:r>
      <w:proofErr w:type="gramEnd"/>
      <w:r w:rsidRPr="00205E11">
        <w:rPr>
          <w:rFonts w:asciiTheme="minorHAnsi" w:hAnsiTheme="minorHAnsi" w:cstheme="minorHAnsi"/>
          <w:color w:val="auto"/>
          <w:sz w:val="18"/>
          <w:szCs w:val="18"/>
        </w:rPr>
        <w:t xml:space="preserve"> II Coesão Social: um enfoque conceitual.</w:t>
      </w:r>
    </w:p>
  </w:footnote>
  <w:footnote w:id="2">
    <w:p w:rsidR="00776489" w:rsidRPr="00EF1EB9" w:rsidRDefault="00776489" w:rsidP="00EF1EB9">
      <w:pPr>
        <w:rPr>
          <w:sz w:val="18"/>
          <w:szCs w:val="18"/>
        </w:rPr>
      </w:pPr>
      <w:r w:rsidRPr="00EF1EB9">
        <w:rPr>
          <w:rStyle w:val="Refdenotaderodap"/>
          <w:sz w:val="18"/>
          <w:szCs w:val="18"/>
        </w:rPr>
        <w:footnoteRef/>
      </w:r>
      <w:r w:rsidRPr="00EF1EB9">
        <w:rPr>
          <w:sz w:val="18"/>
          <w:szCs w:val="18"/>
        </w:rPr>
        <w:t xml:space="preserve"> </w:t>
      </w:r>
      <w:proofErr w:type="gramStart"/>
      <w:r w:rsidRPr="00205E11">
        <w:rPr>
          <w:sz w:val="18"/>
          <w:szCs w:val="18"/>
        </w:rPr>
        <w:t>in</w:t>
      </w:r>
      <w:proofErr w:type="gramEnd"/>
      <w:r w:rsidRPr="00205E11">
        <w:rPr>
          <w:sz w:val="18"/>
          <w:szCs w:val="18"/>
        </w:rPr>
        <w:t xml:space="preserve"> “</w:t>
      </w:r>
      <w:r w:rsidRPr="00EF1EB9">
        <w:rPr>
          <w:sz w:val="18"/>
          <w:szCs w:val="18"/>
        </w:rPr>
        <w:t>Propostas para o reforço da autoridade do Estado e promoção da cidadania em Cabo Verde</w:t>
      </w:r>
      <w:r>
        <w:rPr>
          <w:sz w:val="18"/>
          <w:szCs w:val="18"/>
        </w:rPr>
        <w:t>” – Maio 2009</w:t>
      </w:r>
    </w:p>
  </w:footnote>
  <w:footnote w:id="3">
    <w:p w:rsidR="00776489" w:rsidRPr="00205E11" w:rsidRDefault="00776489">
      <w:pPr>
        <w:pStyle w:val="Textodenotaderodap"/>
        <w:rPr>
          <w:sz w:val="18"/>
          <w:szCs w:val="18"/>
        </w:rPr>
      </w:pPr>
      <w:r w:rsidRPr="00205E11">
        <w:rPr>
          <w:rStyle w:val="Refdenotaderodap"/>
          <w:rFonts w:ascii="Verdana" w:hAnsi="Verdana"/>
          <w:sz w:val="18"/>
          <w:szCs w:val="18"/>
        </w:rPr>
        <w:footnoteRef/>
      </w:r>
      <w:r w:rsidRPr="00205E11">
        <w:rPr>
          <w:rFonts w:ascii="Verdana" w:hAnsi="Verdana"/>
          <w:sz w:val="18"/>
          <w:szCs w:val="18"/>
        </w:rPr>
        <w:t xml:space="preserve"> </w:t>
      </w:r>
      <w:r w:rsidRPr="00205E11">
        <w:rPr>
          <w:sz w:val="18"/>
          <w:szCs w:val="18"/>
        </w:rPr>
        <w:t xml:space="preserve">Oliveira, Márcio </w:t>
      </w:r>
      <w:proofErr w:type="spellStart"/>
      <w:r w:rsidRPr="00205E11">
        <w:rPr>
          <w:sz w:val="18"/>
          <w:szCs w:val="18"/>
        </w:rPr>
        <w:t>Piñon</w:t>
      </w:r>
      <w:proofErr w:type="spellEnd"/>
      <w:r w:rsidRPr="00205E11">
        <w:rPr>
          <w:sz w:val="18"/>
          <w:szCs w:val="18"/>
        </w:rPr>
        <w:t xml:space="preserve"> de, in “Um conceito de Cidadania para se Trabalhar a Cidade”.</w:t>
      </w:r>
    </w:p>
  </w:footnote>
  <w:footnote w:id="4">
    <w:p w:rsidR="00776489" w:rsidRPr="00205E11" w:rsidRDefault="00776489">
      <w:pPr>
        <w:pStyle w:val="Textodenotaderodap"/>
        <w:rPr>
          <w:sz w:val="18"/>
          <w:szCs w:val="18"/>
        </w:rPr>
      </w:pPr>
      <w:r w:rsidRPr="00205E11">
        <w:rPr>
          <w:rStyle w:val="Refdenotaderodap"/>
          <w:rFonts w:ascii="Verdana" w:hAnsi="Verdana"/>
          <w:sz w:val="18"/>
          <w:szCs w:val="18"/>
        </w:rPr>
        <w:footnoteRef/>
      </w:r>
      <w:r w:rsidRPr="00205E11">
        <w:rPr>
          <w:rFonts w:ascii="Verdana" w:hAnsi="Verdana"/>
          <w:sz w:val="18"/>
          <w:szCs w:val="18"/>
        </w:rPr>
        <w:t xml:space="preserve"> </w:t>
      </w:r>
      <w:r w:rsidRPr="00205E11">
        <w:rPr>
          <w:sz w:val="18"/>
          <w:szCs w:val="18"/>
        </w:rPr>
        <w:t>Idem.</w:t>
      </w:r>
    </w:p>
  </w:footnote>
  <w:footnote w:id="5">
    <w:p w:rsidR="00776489" w:rsidRPr="007E06BE" w:rsidRDefault="00776489" w:rsidP="007E06BE">
      <w:pPr>
        <w:spacing w:before="100" w:beforeAutospacing="1" w:after="100" w:afterAutospacing="1" w:line="240" w:lineRule="auto"/>
        <w:jc w:val="both"/>
        <w:rPr>
          <w:rFonts w:cstheme="minorHAnsi"/>
          <w:sz w:val="18"/>
          <w:szCs w:val="18"/>
        </w:rPr>
      </w:pPr>
      <w:r w:rsidRPr="00205E11">
        <w:rPr>
          <w:rStyle w:val="Refdenotaderodap"/>
          <w:rFonts w:ascii="Verdana" w:hAnsi="Verdana" w:cstheme="minorHAnsi"/>
          <w:sz w:val="18"/>
          <w:szCs w:val="18"/>
        </w:rPr>
        <w:footnoteRef/>
      </w:r>
      <w:r w:rsidRPr="007E06BE">
        <w:rPr>
          <w:rFonts w:cstheme="minorHAnsi"/>
          <w:sz w:val="18"/>
          <w:szCs w:val="18"/>
        </w:rPr>
        <w:t xml:space="preserve"> </w:t>
      </w:r>
      <w:r w:rsidRPr="007E06BE">
        <w:rPr>
          <w:rFonts w:eastAsia="Times New Roman" w:cstheme="minorHAnsi"/>
          <w:bCs/>
          <w:sz w:val="18"/>
          <w:szCs w:val="18"/>
        </w:rPr>
        <w:t xml:space="preserve">Siqueira, </w:t>
      </w:r>
      <w:proofErr w:type="spellStart"/>
      <w:r w:rsidRPr="007E06BE">
        <w:rPr>
          <w:rFonts w:eastAsia="Times New Roman" w:cstheme="minorHAnsi"/>
          <w:bCs/>
          <w:sz w:val="18"/>
          <w:szCs w:val="18"/>
        </w:rPr>
        <w:t>Holgonsi</w:t>
      </w:r>
      <w:proofErr w:type="spellEnd"/>
      <w:r w:rsidRPr="007E06BE">
        <w:rPr>
          <w:rFonts w:eastAsia="Times New Roman" w:cstheme="minorHAnsi"/>
          <w:bCs/>
          <w:sz w:val="18"/>
          <w:szCs w:val="18"/>
        </w:rPr>
        <w:t xml:space="preserve"> Soares Gonçalves in Nova Cidadania - um conceito pós-moderno, </w:t>
      </w:r>
      <w:r w:rsidRPr="007E06BE">
        <w:rPr>
          <w:rFonts w:eastAsia="Times New Roman" w:cstheme="minorHAnsi"/>
          <w:sz w:val="18"/>
          <w:szCs w:val="18"/>
        </w:rPr>
        <w:t>Publicado no Jornal "A Razão"</w:t>
      </w:r>
    </w:p>
  </w:footnote>
  <w:footnote w:id="6">
    <w:p w:rsidR="00776489" w:rsidRPr="008A56E0" w:rsidRDefault="00776489">
      <w:pPr>
        <w:pStyle w:val="Textodenotaderodap"/>
        <w:rPr>
          <w:sz w:val="18"/>
          <w:szCs w:val="18"/>
        </w:rPr>
      </w:pPr>
      <w:r w:rsidRPr="008A56E0">
        <w:rPr>
          <w:rStyle w:val="Refdenotaderodap"/>
          <w:sz w:val="18"/>
          <w:szCs w:val="18"/>
        </w:rPr>
        <w:footnoteRef/>
      </w:r>
      <w:r w:rsidRPr="008A56E0">
        <w:rPr>
          <w:sz w:val="18"/>
          <w:szCs w:val="18"/>
        </w:rPr>
        <w:t xml:space="preserve"> Segundo dados do Censo 2010, 63,4% da população residente tem idade até 29 anos – Fonte: INE</w:t>
      </w:r>
    </w:p>
  </w:footnote>
  <w:footnote w:id="7">
    <w:p w:rsidR="00776489" w:rsidRPr="00F20098" w:rsidRDefault="00776489" w:rsidP="007D731C">
      <w:pPr>
        <w:spacing w:before="100" w:beforeAutospacing="1" w:after="100" w:afterAutospacing="1" w:line="360" w:lineRule="auto"/>
        <w:rPr>
          <w:rFonts w:ascii="Verdana" w:hAnsi="Verdana"/>
          <w:b/>
          <w:color w:val="666699"/>
          <w:sz w:val="16"/>
          <w:szCs w:val="16"/>
        </w:rPr>
      </w:pPr>
      <w:r w:rsidRPr="00F20098">
        <w:rPr>
          <w:rStyle w:val="Refdenotaderodap"/>
          <w:rFonts w:ascii="Verdana" w:hAnsi="Verdana"/>
          <w:sz w:val="16"/>
          <w:szCs w:val="16"/>
        </w:rPr>
        <w:footnoteRef/>
      </w:r>
      <w:r w:rsidRPr="00F20098">
        <w:rPr>
          <w:rFonts w:ascii="Verdana" w:hAnsi="Verdana"/>
          <w:sz w:val="16"/>
          <w:szCs w:val="16"/>
        </w:rPr>
        <w:t xml:space="preserve"> Segundo Habermas, as acções humanas são coordenadas através da comunicação e a base subjacente a todas as formas de comunidade humana é a "racionalidade comunicativa", que permitirá a compreensão intersubjectiva e a resolução consensual de conflitos. </w:t>
      </w:r>
      <w:proofErr w:type="spellStart"/>
      <w:r w:rsidRPr="00F20098">
        <w:rPr>
          <w:rFonts w:ascii="Verdana" w:hAnsi="Verdana"/>
          <w:i/>
          <w:iCs/>
          <w:sz w:val="16"/>
          <w:szCs w:val="16"/>
        </w:rPr>
        <w:t>Jürgen</w:t>
      </w:r>
      <w:proofErr w:type="spellEnd"/>
      <w:r w:rsidRPr="00F20098">
        <w:rPr>
          <w:rFonts w:ascii="Verdana" w:hAnsi="Verdana"/>
          <w:i/>
          <w:iCs/>
          <w:sz w:val="16"/>
          <w:szCs w:val="16"/>
        </w:rPr>
        <w:t xml:space="preserve"> Habermas</w:t>
      </w:r>
      <w:r w:rsidRPr="00F20098">
        <w:rPr>
          <w:rFonts w:ascii="Verdana" w:hAnsi="Verdana"/>
          <w:sz w:val="16"/>
          <w:szCs w:val="16"/>
        </w:rPr>
        <w:t xml:space="preserve">. Porto Editora,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89" w:rsidRPr="00671B4D" w:rsidRDefault="00776489" w:rsidP="00671B4D">
    <w:pPr>
      <w:pStyle w:val="Cabealho"/>
    </w:pPr>
    <w:r>
      <w:rPr>
        <w:noProof/>
      </w:rPr>
      <w:drawing>
        <wp:inline distT="0" distB="0" distL="0" distR="0" wp14:anchorId="0C767252" wp14:editId="370C72CE">
          <wp:extent cx="1440382" cy="411416"/>
          <wp:effectExtent l="0" t="0" r="7620" b="825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cr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555" cy="414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89" w:rsidRPr="00FD26BB" w:rsidRDefault="00776489" w:rsidP="00FD26BB">
    <w:pPr>
      <w:pStyle w:val="Cabealho"/>
      <w:jc w:val="center"/>
    </w:pPr>
    <w:r>
      <w:rPr>
        <w:noProof/>
      </w:rPr>
      <w:drawing>
        <wp:inline distT="0" distB="0" distL="0" distR="0" wp14:anchorId="739D1975" wp14:editId="6CE6886D">
          <wp:extent cx="3779520" cy="1079546"/>
          <wp:effectExtent l="0" t="0" r="0" b="635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cr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5968" cy="1078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468"/>
    <w:multiLevelType w:val="hybridMultilevel"/>
    <w:tmpl w:val="164249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0F">
      <w:start w:val="1"/>
      <w:numFmt w:val="decimal"/>
      <w:lvlText w:val="%3."/>
      <w:lvlJc w:val="lef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6475F"/>
    <w:multiLevelType w:val="hybridMultilevel"/>
    <w:tmpl w:val="B3823AAC"/>
    <w:lvl w:ilvl="0" w:tplc="08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166D7BC9"/>
    <w:multiLevelType w:val="hybridMultilevel"/>
    <w:tmpl w:val="375882BE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AD557F"/>
    <w:multiLevelType w:val="hybridMultilevel"/>
    <w:tmpl w:val="62EC74A0"/>
    <w:lvl w:ilvl="0" w:tplc="D7EC09B8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C1060"/>
    <w:multiLevelType w:val="hybridMultilevel"/>
    <w:tmpl w:val="BC301FCC"/>
    <w:lvl w:ilvl="0" w:tplc="2A80F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860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C61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05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40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122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7E3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F64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C41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9364CB"/>
    <w:multiLevelType w:val="hybridMultilevel"/>
    <w:tmpl w:val="086C50C8"/>
    <w:lvl w:ilvl="0" w:tplc="0E401D58">
      <w:start w:val="1"/>
      <w:numFmt w:val="lowerLetter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00A55"/>
    <w:multiLevelType w:val="hybridMultilevel"/>
    <w:tmpl w:val="0B2CE2CC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836F4"/>
    <w:multiLevelType w:val="hybridMultilevel"/>
    <w:tmpl w:val="B100EB7E"/>
    <w:lvl w:ilvl="0" w:tplc="1F08C8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EE"/>
    <w:rsid w:val="00006680"/>
    <w:rsid w:val="00007BF1"/>
    <w:rsid w:val="00012DEA"/>
    <w:rsid w:val="0001481F"/>
    <w:rsid w:val="00016AFA"/>
    <w:rsid w:val="000207EB"/>
    <w:rsid w:val="00025725"/>
    <w:rsid w:val="000305E4"/>
    <w:rsid w:val="00030ADE"/>
    <w:rsid w:val="00032AA6"/>
    <w:rsid w:val="00035EFF"/>
    <w:rsid w:val="00040781"/>
    <w:rsid w:val="00044945"/>
    <w:rsid w:val="00044CAE"/>
    <w:rsid w:val="00046EB8"/>
    <w:rsid w:val="00050C23"/>
    <w:rsid w:val="00051547"/>
    <w:rsid w:val="00055B7D"/>
    <w:rsid w:val="00055FA4"/>
    <w:rsid w:val="00057511"/>
    <w:rsid w:val="000628BC"/>
    <w:rsid w:val="00062BB1"/>
    <w:rsid w:val="000637DF"/>
    <w:rsid w:val="0007226C"/>
    <w:rsid w:val="00073901"/>
    <w:rsid w:val="00077C04"/>
    <w:rsid w:val="00080A80"/>
    <w:rsid w:val="000820C2"/>
    <w:rsid w:val="0008246A"/>
    <w:rsid w:val="000849F1"/>
    <w:rsid w:val="00084EA8"/>
    <w:rsid w:val="00085126"/>
    <w:rsid w:val="00087125"/>
    <w:rsid w:val="000871A6"/>
    <w:rsid w:val="00094D91"/>
    <w:rsid w:val="0009622C"/>
    <w:rsid w:val="000A0D60"/>
    <w:rsid w:val="000A3202"/>
    <w:rsid w:val="000A545F"/>
    <w:rsid w:val="000A55BA"/>
    <w:rsid w:val="000B2A12"/>
    <w:rsid w:val="000B2A23"/>
    <w:rsid w:val="000B4041"/>
    <w:rsid w:val="000C2D45"/>
    <w:rsid w:val="000C48BE"/>
    <w:rsid w:val="000C4971"/>
    <w:rsid w:val="000C6CA1"/>
    <w:rsid w:val="000C7AAC"/>
    <w:rsid w:val="000D6A20"/>
    <w:rsid w:val="000D7F18"/>
    <w:rsid w:val="000D7FF1"/>
    <w:rsid w:val="000E1FD8"/>
    <w:rsid w:val="000E3296"/>
    <w:rsid w:val="000F2A05"/>
    <w:rsid w:val="000F685B"/>
    <w:rsid w:val="000F6DC4"/>
    <w:rsid w:val="00100134"/>
    <w:rsid w:val="00106D16"/>
    <w:rsid w:val="00116337"/>
    <w:rsid w:val="00116732"/>
    <w:rsid w:val="00117CFF"/>
    <w:rsid w:val="00126A6A"/>
    <w:rsid w:val="0013347D"/>
    <w:rsid w:val="00133E5B"/>
    <w:rsid w:val="00135D7D"/>
    <w:rsid w:val="00142EB3"/>
    <w:rsid w:val="00147204"/>
    <w:rsid w:val="00151D02"/>
    <w:rsid w:val="0015409A"/>
    <w:rsid w:val="00154F9D"/>
    <w:rsid w:val="00160BF3"/>
    <w:rsid w:val="001634FB"/>
    <w:rsid w:val="00164FEE"/>
    <w:rsid w:val="00166C42"/>
    <w:rsid w:val="001766AF"/>
    <w:rsid w:val="001864B4"/>
    <w:rsid w:val="00195490"/>
    <w:rsid w:val="00195971"/>
    <w:rsid w:val="001A028B"/>
    <w:rsid w:val="001A2C24"/>
    <w:rsid w:val="001C522A"/>
    <w:rsid w:val="001D5704"/>
    <w:rsid w:val="001E4A4D"/>
    <w:rsid w:val="001F3AAE"/>
    <w:rsid w:val="002027BF"/>
    <w:rsid w:val="00204560"/>
    <w:rsid w:val="00205E11"/>
    <w:rsid w:val="0021161A"/>
    <w:rsid w:val="00221079"/>
    <w:rsid w:val="00233373"/>
    <w:rsid w:val="00233A84"/>
    <w:rsid w:val="0023569A"/>
    <w:rsid w:val="0024019E"/>
    <w:rsid w:val="00240AF2"/>
    <w:rsid w:val="00240BAE"/>
    <w:rsid w:val="002428AF"/>
    <w:rsid w:val="002506F9"/>
    <w:rsid w:val="0025551B"/>
    <w:rsid w:val="00260210"/>
    <w:rsid w:val="00261FD9"/>
    <w:rsid w:val="00271C21"/>
    <w:rsid w:val="00275FDB"/>
    <w:rsid w:val="00280FF3"/>
    <w:rsid w:val="00282005"/>
    <w:rsid w:val="00283FBD"/>
    <w:rsid w:val="002B427A"/>
    <w:rsid w:val="002D0885"/>
    <w:rsid w:val="002D1178"/>
    <w:rsid w:val="002D5A98"/>
    <w:rsid w:val="002D6C04"/>
    <w:rsid w:val="002E70C6"/>
    <w:rsid w:val="002F0473"/>
    <w:rsid w:val="002F4FA2"/>
    <w:rsid w:val="00300143"/>
    <w:rsid w:val="00303DC8"/>
    <w:rsid w:val="00303DD5"/>
    <w:rsid w:val="00304069"/>
    <w:rsid w:val="00304F73"/>
    <w:rsid w:val="00317228"/>
    <w:rsid w:val="003247EE"/>
    <w:rsid w:val="00335BB6"/>
    <w:rsid w:val="00340C2D"/>
    <w:rsid w:val="003424F6"/>
    <w:rsid w:val="0036296F"/>
    <w:rsid w:val="00363186"/>
    <w:rsid w:val="003778FE"/>
    <w:rsid w:val="0038619F"/>
    <w:rsid w:val="00397204"/>
    <w:rsid w:val="00397DB1"/>
    <w:rsid w:val="003A220C"/>
    <w:rsid w:val="003A66FB"/>
    <w:rsid w:val="003A7CB6"/>
    <w:rsid w:val="003B2F24"/>
    <w:rsid w:val="003B657D"/>
    <w:rsid w:val="003B7046"/>
    <w:rsid w:val="003C0392"/>
    <w:rsid w:val="003C755F"/>
    <w:rsid w:val="003D0FFB"/>
    <w:rsid w:val="003D1509"/>
    <w:rsid w:val="003D267D"/>
    <w:rsid w:val="003D754F"/>
    <w:rsid w:val="003E2ED6"/>
    <w:rsid w:val="003E55B8"/>
    <w:rsid w:val="003E6148"/>
    <w:rsid w:val="003F3244"/>
    <w:rsid w:val="003F5C7F"/>
    <w:rsid w:val="004014DE"/>
    <w:rsid w:val="00404F75"/>
    <w:rsid w:val="0040652C"/>
    <w:rsid w:val="00417FD0"/>
    <w:rsid w:val="00420E0B"/>
    <w:rsid w:val="00427A99"/>
    <w:rsid w:val="0043270E"/>
    <w:rsid w:val="00432F81"/>
    <w:rsid w:val="00440500"/>
    <w:rsid w:val="004457F1"/>
    <w:rsid w:val="00445CB4"/>
    <w:rsid w:val="004501D4"/>
    <w:rsid w:val="00453BCC"/>
    <w:rsid w:val="004614F6"/>
    <w:rsid w:val="004645AB"/>
    <w:rsid w:val="004651ED"/>
    <w:rsid w:val="00483692"/>
    <w:rsid w:val="00487E4A"/>
    <w:rsid w:val="00493067"/>
    <w:rsid w:val="004A28FB"/>
    <w:rsid w:val="004A34C2"/>
    <w:rsid w:val="004B53B7"/>
    <w:rsid w:val="004C10CB"/>
    <w:rsid w:val="004C21F8"/>
    <w:rsid w:val="004D0412"/>
    <w:rsid w:val="004D15D0"/>
    <w:rsid w:val="004D4280"/>
    <w:rsid w:val="004D7AEB"/>
    <w:rsid w:val="004E7741"/>
    <w:rsid w:val="004F2A5C"/>
    <w:rsid w:val="004F72FD"/>
    <w:rsid w:val="005039CA"/>
    <w:rsid w:val="00514CEE"/>
    <w:rsid w:val="00515AF3"/>
    <w:rsid w:val="005226BC"/>
    <w:rsid w:val="00526192"/>
    <w:rsid w:val="00531EFA"/>
    <w:rsid w:val="00533F71"/>
    <w:rsid w:val="00550AEF"/>
    <w:rsid w:val="005526BA"/>
    <w:rsid w:val="0056084A"/>
    <w:rsid w:val="0057420D"/>
    <w:rsid w:val="00576A30"/>
    <w:rsid w:val="005912D1"/>
    <w:rsid w:val="00592E37"/>
    <w:rsid w:val="00594CB0"/>
    <w:rsid w:val="0059515D"/>
    <w:rsid w:val="0059620D"/>
    <w:rsid w:val="005B047F"/>
    <w:rsid w:val="005C7C4D"/>
    <w:rsid w:val="005E048F"/>
    <w:rsid w:val="005E41A5"/>
    <w:rsid w:val="005F2729"/>
    <w:rsid w:val="005F3D8D"/>
    <w:rsid w:val="00605A7B"/>
    <w:rsid w:val="006105BD"/>
    <w:rsid w:val="006137BD"/>
    <w:rsid w:val="00624DFB"/>
    <w:rsid w:val="00627CB8"/>
    <w:rsid w:val="006344CF"/>
    <w:rsid w:val="00635FFF"/>
    <w:rsid w:val="00642D11"/>
    <w:rsid w:val="00644EEB"/>
    <w:rsid w:val="0065250B"/>
    <w:rsid w:val="00664D51"/>
    <w:rsid w:val="00671B4D"/>
    <w:rsid w:val="0067387C"/>
    <w:rsid w:val="00691BA7"/>
    <w:rsid w:val="006937FF"/>
    <w:rsid w:val="00694786"/>
    <w:rsid w:val="00694AD0"/>
    <w:rsid w:val="00696C9D"/>
    <w:rsid w:val="006A44C4"/>
    <w:rsid w:val="006C0534"/>
    <w:rsid w:val="006C2721"/>
    <w:rsid w:val="006C293F"/>
    <w:rsid w:val="006D024B"/>
    <w:rsid w:val="006D4BB7"/>
    <w:rsid w:val="006D6FF0"/>
    <w:rsid w:val="006E2671"/>
    <w:rsid w:val="006E2937"/>
    <w:rsid w:val="006E2D59"/>
    <w:rsid w:val="006E69E7"/>
    <w:rsid w:val="006F1531"/>
    <w:rsid w:val="007018BE"/>
    <w:rsid w:val="00724EB0"/>
    <w:rsid w:val="007259CE"/>
    <w:rsid w:val="00725BCC"/>
    <w:rsid w:val="0073579F"/>
    <w:rsid w:val="00737822"/>
    <w:rsid w:val="0075174D"/>
    <w:rsid w:val="00755EFF"/>
    <w:rsid w:val="0075749D"/>
    <w:rsid w:val="007602A2"/>
    <w:rsid w:val="0076060E"/>
    <w:rsid w:val="00764E65"/>
    <w:rsid w:val="00776489"/>
    <w:rsid w:val="007831A8"/>
    <w:rsid w:val="00791BBA"/>
    <w:rsid w:val="007946AA"/>
    <w:rsid w:val="00794B47"/>
    <w:rsid w:val="00797443"/>
    <w:rsid w:val="007A20D2"/>
    <w:rsid w:val="007A2416"/>
    <w:rsid w:val="007B30B6"/>
    <w:rsid w:val="007B6B48"/>
    <w:rsid w:val="007C182B"/>
    <w:rsid w:val="007C76A5"/>
    <w:rsid w:val="007C79E9"/>
    <w:rsid w:val="007D731C"/>
    <w:rsid w:val="007E01A1"/>
    <w:rsid w:val="007E06BE"/>
    <w:rsid w:val="007E43E9"/>
    <w:rsid w:val="007F225D"/>
    <w:rsid w:val="007F3B95"/>
    <w:rsid w:val="007F76D1"/>
    <w:rsid w:val="008031A4"/>
    <w:rsid w:val="00810293"/>
    <w:rsid w:val="0081032F"/>
    <w:rsid w:val="008114C8"/>
    <w:rsid w:val="0081199A"/>
    <w:rsid w:val="00816D7F"/>
    <w:rsid w:val="00817868"/>
    <w:rsid w:val="00817E99"/>
    <w:rsid w:val="008410F0"/>
    <w:rsid w:val="00844CBF"/>
    <w:rsid w:val="00854906"/>
    <w:rsid w:val="00855A4F"/>
    <w:rsid w:val="00860FE6"/>
    <w:rsid w:val="008614D5"/>
    <w:rsid w:val="00874446"/>
    <w:rsid w:val="00881933"/>
    <w:rsid w:val="00882C4F"/>
    <w:rsid w:val="008952DF"/>
    <w:rsid w:val="008A56E0"/>
    <w:rsid w:val="008B4C02"/>
    <w:rsid w:val="008C3CE9"/>
    <w:rsid w:val="008C5081"/>
    <w:rsid w:val="008C6F1A"/>
    <w:rsid w:val="008D10EF"/>
    <w:rsid w:val="008D3746"/>
    <w:rsid w:val="008D554C"/>
    <w:rsid w:val="008E1AE0"/>
    <w:rsid w:val="008E358F"/>
    <w:rsid w:val="008F0006"/>
    <w:rsid w:val="008F1A72"/>
    <w:rsid w:val="008F2458"/>
    <w:rsid w:val="008F4CF9"/>
    <w:rsid w:val="008F620C"/>
    <w:rsid w:val="00901263"/>
    <w:rsid w:val="00902362"/>
    <w:rsid w:val="009077A7"/>
    <w:rsid w:val="00911462"/>
    <w:rsid w:val="00915ECD"/>
    <w:rsid w:val="00924293"/>
    <w:rsid w:val="00924D64"/>
    <w:rsid w:val="00931E60"/>
    <w:rsid w:val="009332E1"/>
    <w:rsid w:val="00935F3D"/>
    <w:rsid w:val="00941DE2"/>
    <w:rsid w:val="00947643"/>
    <w:rsid w:val="00963950"/>
    <w:rsid w:val="00973787"/>
    <w:rsid w:val="009853C3"/>
    <w:rsid w:val="00987891"/>
    <w:rsid w:val="00992AAB"/>
    <w:rsid w:val="009974D1"/>
    <w:rsid w:val="009974DA"/>
    <w:rsid w:val="009A7C78"/>
    <w:rsid w:val="009B08E6"/>
    <w:rsid w:val="009B28A0"/>
    <w:rsid w:val="009C5145"/>
    <w:rsid w:val="009D3F8A"/>
    <w:rsid w:val="009E0ACC"/>
    <w:rsid w:val="009F1EE1"/>
    <w:rsid w:val="009F254E"/>
    <w:rsid w:val="009F45F9"/>
    <w:rsid w:val="00A00508"/>
    <w:rsid w:val="00A031C2"/>
    <w:rsid w:val="00A065CD"/>
    <w:rsid w:val="00A07106"/>
    <w:rsid w:val="00A16D6B"/>
    <w:rsid w:val="00A25D5F"/>
    <w:rsid w:val="00A30303"/>
    <w:rsid w:val="00A303FE"/>
    <w:rsid w:val="00A4425F"/>
    <w:rsid w:val="00A51C1F"/>
    <w:rsid w:val="00A528E6"/>
    <w:rsid w:val="00A549FF"/>
    <w:rsid w:val="00A569CD"/>
    <w:rsid w:val="00A576F3"/>
    <w:rsid w:val="00A62536"/>
    <w:rsid w:val="00A702F8"/>
    <w:rsid w:val="00A76958"/>
    <w:rsid w:val="00A8149A"/>
    <w:rsid w:val="00A931C3"/>
    <w:rsid w:val="00A9357F"/>
    <w:rsid w:val="00AB3EBD"/>
    <w:rsid w:val="00AB4BF2"/>
    <w:rsid w:val="00AB6BDF"/>
    <w:rsid w:val="00AC0F03"/>
    <w:rsid w:val="00AC1ECE"/>
    <w:rsid w:val="00AD4CC5"/>
    <w:rsid w:val="00AD5A66"/>
    <w:rsid w:val="00AE2ACB"/>
    <w:rsid w:val="00AE5583"/>
    <w:rsid w:val="00AE7AB2"/>
    <w:rsid w:val="00AF5074"/>
    <w:rsid w:val="00AF5243"/>
    <w:rsid w:val="00AF719D"/>
    <w:rsid w:val="00B00D19"/>
    <w:rsid w:val="00B04C91"/>
    <w:rsid w:val="00B05B27"/>
    <w:rsid w:val="00B108F2"/>
    <w:rsid w:val="00B10E56"/>
    <w:rsid w:val="00B12210"/>
    <w:rsid w:val="00B16F4B"/>
    <w:rsid w:val="00B30146"/>
    <w:rsid w:val="00B517AF"/>
    <w:rsid w:val="00B70625"/>
    <w:rsid w:val="00B7087F"/>
    <w:rsid w:val="00B9785F"/>
    <w:rsid w:val="00BA4971"/>
    <w:rsid w:val="00BA6705"/>
    <w:rsid w:val="00BB5E5E"/>
    <w:rsid w:val="00BC3D24"/>
    <w:rsid w:val="00BC5927"/>
    <w:rsid w:val="00BE0B01"/>
    <w:rsid w:val="00BE2B09"/>
    <w:rsid w:val="00BE7AF5"/>
    <w:rsid w:val="00BF28B3"/>
    <w:rsid w:val="00C04DA4"/>
    <w:rsid w:val="00C07EE8"/>
    <w:rsid w:val="00C07F96"/>
    <w:rsid w:val="00C23B17"/>
    <w:rsid w:val="00C315CC"/>
    <w:rsid w:val="00C365F7"/>
    <w:rsid w:val="00C54717"/>
    <w:rsid w:val="00C5729D"/>
    <w:rsid w:val="00C66EED"/>
    <w:rsid w:val="00C7138B"/>
    <w:rsid w:val="00C73DE1"/>
    <w:rsid w:val="00C80004"/>
    <w:rsid w:val="00C863BC"/>
    <w:rsid w:val="00C8744D"/>
    <w:rsid w:val="00C87C5D"/>
    <w:rsid w:val="00C90C6A"/>
    <w:rsid w:val="00C92B26"/>
    <w:rsid w:val="00C937D9"/>
    <w:rsid w:val="00C97491"/>
    <w:rsid w:val="00C97BE9"/>
    <w:rsid w:val="00CA3657"/>
    <w:rsid w:val="00CA5277"/>
    <w:rsid w:val="00CA7B7E"/>
    <w:rsid w:val="00CB01AC"/>
    <w:rsid w:val="00CB4FB3"/>
    <w:rsid w:val="00CB5675"/>
    <w:rsid w:val="00CE1CD7"/>
    <w:rsid w:val="00CF5FE2"/>
    <w:rsid w:val="00D10F9B"/>
    <w:rsid w:val="00D11926"/>
    <w:rsid w:val="00D151C2"/>
    <w:rsid w:val="00D1577C"/>
    <w:rsid w:val="00D22DAB"/>
    <w:rsid w:val="00D24549"/>
    <w:rsid w:val="00D25AE9"/>
    <w:rsid w:val="00D34C23"/>
    <w:rsid w:val="00D417F4"/>
    <w:rsid w:val="00D5118E"/>
    <w:rsid w:val="00D5154D"/>
    <w:rsid w:val="00D6105C"/>
    <w:rsid w:val="00D62A43"/>
    <w:rsid w:val="00D62D33"/>
    <w:rsid w:val="00D6400D"/>
    <w:rsid w:val="00D644BD"/>
    <w:rsid w:val="00D65F85"/>
    <w:rsid w:val="00D67553"/>
    <w:rsid w:val="00D75C41"/>
    <w:rsid w:val="00D85D18"/>
    <w:rsid w:val="00D90AFD"/>
    <w:rsid w:val="00D911B9"/>
    <w:rsid w:val="00D944D1"/>
    <w:rsid w:val="00D97C0F"/>
    <w:rsid w:val="00DA3FE5"/>
    <w:rsid w:val="00DB0AFE"/>
    <w:rsid w:val="00DB72BC"/>
    <w:rsid w:val="00DC26C7"/>
    <w:rsid w:val="00DC31B0"/>
    <w:rsid w:val="00DC7490"/>
    <w:rsid w:val="00DD0294"/>
    <w:rsid w:val="00DD68C0"/>
    <w:rsid w:val="00DE52EB"/>
    <w:rsid w:val="00E01CBB"/>
    <w:rsid w:val="00E0258B"/>
    <w:rsid w:val="00E02749"/>
    <w:rsid w:val="00E0442D"/>
    <w:rsid w:val="00E128B3"/>
    <w:rsid w:val="00E30C81"/>
    <w:rsid w:val="00E31354"/>
    <w:rsid w:val="00E3537D"/>
    <w:rsid w:val="00E358C9"/>
    <w:rsid w:val="00E37D36"/>
    <w:rsid w:val="00E41E05"/>
    <w:rsid w:val="00E42987"/>
    <w:rsid w:val="00E45B83"/>
    <w:rsid w:val="00E5045B"/>
    <w:rsid w:val="00E5375D"/>
    <w:rsid w:val="00E56691"/>
    <w:rsid w:val="00E60880"/>
    <w:rsid w:val="00E63CD9"/>
    <w:rsid w:val="00E70095"/>
    <w:rsid w:val="00E70E66"/>
    <w:rsid w:val="00E71698"/>
    <w:rsid w:val="00E7538F"/>
    <w:rsid w:val="00E75895"/>
    <w:rsid w:val="00E76FC2"/>
    <w:rsid w:val="00E87D00"/>
    <w:rsid w:val="00E9103F"/>
    <w:rsid w:val="00EA4EF8"/>
    <w:rsid w:val="00EA681E"/>
    <w:rsid w:val="00EA6DFE"/>
    <w:rsid w:val="00EA7962"/>
    <w:rsid w:val="00EB02C7"/>
    <w:rsid w:val="00EC052C"/>
    <w:rsid w:val="00EC3A4A"/>
    <w:rsid w:val="00EC6DFF"/>
    <w:rsid w:val="00ED1BFA"/>
    <w:rsid w:val="00EE1498"/>
    <w:rsid w:val="00EE263E"/>
    <w:rsid w:val="00EE4FB6"/>
    <w:rsid w:val="00EE5D32"/>
    <w:rsid w:val="00EE755D"/>
    <w:rsid w:val="00EF1EB9"/>
    <w:rsid w:val="00EF7F7B"/>
    <w:rsid w:val="00F01108"/>
    <w:rsid w:val="00F01E96"/>
    <w:rsid w:val="00F21DBF"/>
    <w:rsid w:val="00F340D8"/>
    <w:rsid w:val="00F37364"/>
    <w:rsid w:val="00F42086"/>
    <w:rsid w:val="00F42DB8"/>
    <w:rsid w:val="00F50FE4"/>
    <w:rsid w:val="00F515B1"/>
    <w:rsid w:val="00F550AA"/>
    <w:rsid w:val="00F614E4"/>
    <w:rsid w:val="00F67E2F"/>
    <w:rsid w:val="00F70D66"/>
    <w:rsid w:val="00F77467"/>
    <w:rsid w:val="00F8077A"/>
    <w:rsid w:val="00F821F8"/>
    <w:rsid w:val="00F87274"/>
    <w:rsid w:val="00F93801"/>
    <w:rsid w:val="00F94973"/>
    <w:rsid w:val="00F9575E"/>
    <w:rsid w:val="00F978AC"/>
    <w:rsid w:val="00FC356A"/>
    <w:rsid w:val="00FD26BB"/>
    <w:rsid w:val="00FF0367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0F6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AF5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62D3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arcter"/>
    <w:semiHidden/>
    <w:unhideWhenUsed/>
    <w:rsid w:val="00941DE2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41DE2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unhideWhenUsed/>
    <w:rsid w:val="00941DE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7B6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B6B48"/>
  </w:style>
  <w:style w:type="paragraph" w:styleId="Rodap">
    <w:name w:val="footer"/>
    <w:basedOn w:val="Normal"/>
    <w:link w:val="RodapCarcter"/>
    <w:uiPriority w:val="99"/>
    <w:unhideWhenUsed/>
    <w:rsid w:val="007B6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B6B48"/>
  </w:style>
  <w:style w:type="paragraph" w:styleId="PargrafodaLista">
    <w:name w:val="List Paragraph"/>
    <w:basedOn w:val="Normal"/>
    <w:uiPriority w:val="34"/>
    <w:qFormat/>
    <w:rsid w:val="0036296F"/>
    <w:pPr>
      <w:ind w:left="720"/>
      <w:contextualSpacing/>
    </w:p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E7538F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E7538F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E7538F"/>
    <w:rPr>
      <w:vertAlign w:val="superscri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8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87C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3D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nhideWhenUsed/>
    <w:rsid w:val="003D267D"/>
    <w:rPr>
      <w:color w:val="0000FF"/>
      <w:u w:val="single"/>
    </w:rPr>
  </w:style>
  <w:style w:type="character" w:customStyle="1" w:styleId="epigrafe">
    <w:name w:val="epigrafe"/>
    <w:basedOn w:val="Tipodeletrapredefinidodopargrafo"/>
    <w:rsid w:val="00057511"/>
  </w:style>
  <w:style w:type="character" w:customStyle="1" w:styleId="titulonoticia1">
    <w:name w:val="titulonoticia1"/>
    <w:basedOn w:val="Tipodeletrapredefinidodopargrafo"/>
    <w:rsid w:val="00057511"/>
  </w:style>
  <w:style w:type="character" w:customStyle="1" w:styleId="google-src-text">
    <w:name w:val="google-src-text"/>
    <w:basedOn w:val="Tipodeletrapredefinidodopargrafo"/>
    <w:rsid w:val="0038619F"/>
  </w:style>
  <w:style w:type="character" w:styleId="TextodoMarcadordePosio">
    <w:name w:val="Placeholder Text"/>
    <w:basedOn w:val="Tipodeletrapredefinidodopargrafo"/>
    <w:uiPriority w:val="99"/>
    <w:semiHidden/>
    <w:rsid w:val="00300143"/>
    <w:rPr>
      <w:color w:val="808080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F685B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F685B"/>
    <w:pPr>
      <w:outlineLvl w:val="9"/>
    </w:pPr>
    <w:rPr>
      <w:lang w:val="pt-BR"/>
    </w:rPr>
  </w:style>
  <w:style w:type="paragraph" w:styleId="ndice2">
    <w:name w:val="toc 2"/>
    <w:basedOn w:val="Normal"/>
    <w:next w:val="Normal"/>
    <w:autoRedefine/>
    <w:uiPriority w:val="39"/>
    <w:semiHidden/>
    <w:unhideWhenUsed/>
    <w:qFormat/>
    <w:rsid w:val="000F685B"/>
    <w:pPr>
      <w:spacing w:after="100"/>
      <w:ind w:left="220"/>
    </w:pPr>
    <w:rPr>
      <w:lang w:val="pt-BR"/>
    </w:rPr>
  </w:style>
  <w:style w:type="paragraph" w:styleId="ndice1">
    <w:name w:val="toc 1"/>
    <w:basedOn w:val="Normal"/>
    <w:next w:val="Normal"/>
    <w:autoRedefine/>
    <w:uiPriority w:val="39"/>
    <w:semiHidden/>
    <w:unhideWhenUsed/>
    <w:qFormat/>
    <w:rsid w:val="000F685B"/>
    <w:pPr>
      <w:spacing w:after="100"/>
    </w:pPr>
    <w:rPr>
      <w:lang w:val="pt-BR"/>
    </w:r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0F685B"/>
    <w:pPr>
      <w:spacing w:after="100"/>
      <w:ind w:left="440"/>
    </w:pPr>
    <w:rPr>
      <w:lang w:val="pt-BR"/>
    </w:rPr>
  </w:style>
  <w:style w:type="paragraph" w:styleId="SemEspaamento">
    <w:name w:val="No Spacing"/>
    <w:link w:val="SemEspaamentoCarcter"/>
    <w:uiPriority w:val="1"/>
    <w:qFormat/>
    <w:rsid w:val="00453BCC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453BCC"/>
  </w:style>
  <w:style w:type="character" w:styleId="Forte">
    <w:name w:val="Strong"/>
    <w:qFormat/>
    <w:rsid w:val="007D731C"/>
    <w:rPr>
      <w:b/>
      <w:bCs/>
    </w:rPr>
  </w:style>
  <w:style w:type="character" w:customStyle="1" w:styleId="doltraduztrad">
    <w:name w:val="doltraduztrad"/>
    <w:basedOn w:val="Tipodeletrapredefinidodopargrafo"/>
    <w:rsid w:val="007D731C"/>
  </w:style>
  <w:style w:type="character" w:customStyle="1" w:styleId="caps">
    <w:name w:val="caps"/>
    <w:basedOn w:val="Tipodeletrapredefinidodopargrafo"/>
    <w:rsid w:val="007D731C"/>
  </w:style>
  <w:style w:type="character" w:customStyle="1" w:styleId="Cabealho2Carcter">
    <w:name w:val="Cabeçalho 2 Carácter"/>
    <w:basedOn w:val="Tipodeletrapredefinidodopargrafo"/>
    <w:link w:val="Cabealho2"/>
    <w:uiPriority w:val="9"/>
    <w:rsid w:val="00AF5074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Citao">
    <w:name w:val="Quote"/>
    <w:basedOn w:val="Normal"/>
    <w:next w:val="Normal"/>
    <w:link w:val="CitaoCarcter"/>
    <w:uiPriority w:val="29"/>
    <w:qFormat/>
    <w:rsid w:val="008C5081"/>
    <w:rPr>
      <w:i/>
      <w:iCs/>
      <w:color w:val="000000" w:themeColor="text1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8C5081"/>
    <w:rPr>
      <w:i/>
      <w:iCs/>
      <w:color w:val="000000" w:themeColor="text1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8C5081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C5081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arcter"/>
    <w:uiPriority w:val="10"/>
    <w:qFormat/>
    <w:rsid w:val="007C182B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7C182B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table" w:styleId="Tabelacomgrelha">
    <w:name w:val="Table Grid"/>
    <w:basedOn w:val="Tabelanormal"/>
    <w:uiPriority w:val="59"/>
    <w:rsid w:val="00F9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Discreto">
    <w:name w:val="Subtle Emphasis"/>
    <w:basedOn w:val="Tipodeletrapredefinidodopargrafo"/>
    <w:uiPriority w:val="19"/>
    <w:qFormat/>
    <w:rsid w:val="00C90C6A"/>
    <w:rPr>
      <w:i/>
      <w:iCs/>
      <w:color w:val="808080" w:themeColor="text1" w:themeTint="7F"/>
    </w:rPr>
  </w:style>
  <w:style w:type="character" w:styleId="Nmerodepgina">
    <w:name w:val="page number"/>
    <w:basedOn w:val="Tipodeletrapredefinidodopargrafo"/>
    <w:rsid w:val="00EF1EB9"/>
  </w:style>
  <w:style w:type="table" w:styleId="SombreadoClaro-Cor3">
    <w:name w:val="Light Shading Accent 3"/>
    <w:basedOn w:val="Tabelanormal"/>
    <w:uiPriority w:val="60"/>
    <w:rsid w:val="00A16D6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SombreadoColorido-Cor3">
    <w:name w:val="Colorful Shading Accent 3"/>
    <w:basedOn w:val="Tabelanormal"/>
    <w:uiPriority w:val="71"/>
    <w:rsid w:val="00A16D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0F6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AF5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62D3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arcter"/>
    <w:semiHidden/>
    <w:unhideWhenUsed/>
    <w:rsid w:val="00941DE2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41DE2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unhideWhenUsed/>
    <w:rsid w:val="00941DE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7B6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B6B48"/>
  </w:style>
  <w:style w:type="paragraph" w:styleId="Rodap">
    <w:name w:val="footer"/>
    <w:basedOn w:val="Normal"/>
    <w:link w:val="RodapCarcter"/>
    <w:uiPriority w:val="99"/>
    <w:unhideWhenUsed/>
    <w:rsid w:val="007B6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B6B48"/>
  </w:style>
  <w:style w:type="paragraph" w:styleId="PargrafodaLista">
    <w:name w:val="List Paragraph"/>
    <w:basedOn w:val="Normal"/>
    <w:uiPriority w:val="34"/>
    <w:qFormat/>
    <w:rsid w:val="0036296F"/>
    <w:pPr>
      <w:ind w:left="720"/>
      <w:contextualSpacing/>
    </w:p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E7538F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E7538F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E7538F"/>
    <w:rPr>
      <w:vertAlign w:val="superscri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8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87C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3D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nhideWhenUsed/>
    <w:rsid w:val="003D267D"/>
    <w:rPr>
      <w:color w:val="0000FF"/>
      <w:u w:val="single"/>
    </w:rPr>
  </w:style>
  <w:style w:type="character" w:customStyle="1" w:styleId="epigrafe">
    <w:name w:val="epigrafe"/>
    <w:basedOn w:val="Tipodeletrapredefinidodopargrafo"/>
    <w:rsid w:val="00057511"/>
  </w:style>
  <w:style w:type="character" w:customStyle="1" w:styleId="titulonoticia1">
    <w:name w:val="titulonoticia1"/>
    <w:basedOn w:val="Tipodeletrapredefinidodopargrafo"/>
    <w:rsid w:val="00057511"/>
  </w:style>
  <w:style w:type="character" w:customStyle="1" w:styleId="google-src-text">
    <w:name w:val="google-src-text"/>
    <w:basedOn w:val="Tipodeletrapredefinidodopargrafo"/>
    <w:rsid w:val="0038619F"/>
  </w:style>
  <w:style w:type="character" w:styleId="TextodoMarcadordePosio">
    <w:name w:val="Placeholder Text"/>
    <w:basedOn w:val="Tipodeletrapredefinidodopargrafo"/>
    <w:uiPriority w:val="99"/>
    <w:semiHidden/>
    <w:rsid w:val="00300143"/>
    <w:rPr>
      <w:color w:val="808080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F685B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F685B"/>
    <w:pPr>
      <w:outlineLvl w:val="9"/>
    </w:pPr>
    <w:rPr>
      <w:lang w:val="pt-BR"/>
    </w:rPr>
  </w:style>
  <w:style w:type="paragraph" w:styleId="ndice2">
    <w:name w:val="toc 2"/>
    <w:basedOn w:val="Normal"/>
    <w:next w:val="Normal"/>
    <w:autoRedefine/>
    <w:uiPriority w:val="39"/>
    <w:semiHidden/>
    <w:unhideWhenUsed/>
    <w:qFormat/>
    <w:rsid w:val="000F685B"/>
    <w:pPr>
      <w:spacing w:after="100"/>
      <w:ind w:left="220"/>
    </w:pPr>
    <w:rPr>
      <w:lang w:val="pt-BR"/>
    </w:rPr>
  </w:style>
  <w:style w:type="paragraph" w:styleId="ndice1">
    <w:name w:val="toc 1"/>
    <w:basedOn w:val="Normal"/>
    <w:next w:val="Normal"/>
    <w:autoRedefine/>
    <w:uiPriority w:val="39"/>
    <w:semiHidden/>
    <w:unhideWhenUsed/>
    <w:qFormat/>
    <w:rsid w:val="000F685B"/>
    <w:pPr>
      <w:spacing w:after="100"/>
    </w:pPr>
    <w:rPr>
      <w:lang w:val="pt-BR"/>
    </w:r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0F685B"/>
    <w:pPr>
      <w:spacing w:after="100"/>
      <w:ind w:left="440"/>
    </w:pPr>
    <w:rPr>
      <w:lang w:val="pt-BR"/>
    </w:rPr>
  </w:style>
  <w:style w:type="paragraph" w:styleId="SemEspaamento">
    <w:name w:val="No Spacing"/>
    <w:link w:val="SemEspaamentoCarcter"/>
    <w:uiPriority w:val="1"/>
    <w:qFormat/>
    <w:rsid w:val="00453BCC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453BCC"/>
  </w:style>
  <w:style w:type="character" w:styleId="Forte">
    <w:name w:val="Strong"/>
    <w:qFormat/>
    <w:rsid w:val="007D731C"/>
    <w:rPr>
      <w:b/>
      <w:bCs/>
    </w:rPr>
  </w:style>
  <w:style w:type="character" w:customStyle="1" w:styleId="doltraduztrad">
    <w:name w:val="doltraduztrad"/>
    <w:basedOn w:val="Tipodeletrapredefinidodopargrafo"/>
    <w:rsid w:val="007D731C"/>
  </w:style>
  <w:style w:type="character" w:customStyle="1" w:styleId="caps">
    <w:name w:val="caps"/>
    <w:basedOn w:val="Tipodeletrapredefinidodopargrafo"/>
    <w:rsid w:val="007D731C"/>
  </w:style>
  <w:style w:type="character" w:customStyle="1" w:styleId="Cabealho2Carcter">
    <w:name w:val="Cabeçalho 2 Carácter"/>
    <w:basedOn w:val="Tipodeletrapredefinidodopargrafo"/>
    <w:link w:val="Cabealho2"/>
    <w:uiPriority w:val="9"/>
    <w:rsid w:val="00AF5074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Citao">
    <w:name w:val="Quote"/>
    <w:basedOn w:val="Normal"/>
    <w:next w:val="Normal"/>
    <w:link w:val="CitaoCarcter"/>
    <w:uiPriority w:val="29"/>
    <w:qFormat/>
    <w:rsid w:val="008C5081"/>
    <w:rPr>
      <w:i/>
      <w:iCs/>
      <w:color w:val="000000" w:themeColor="text1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8C5081"/>
    <w:rPr>
      <w:i/>
      <w:iCs/>
      <w:color w:val="000000" w:themeColor="text1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8C5081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C5081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arcter"/>
    <w:uiPriority w:val="10"/>
    <w:qFormat/>
    <w:rsid w:val="007C182B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7C182B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table" w:styleId="Tabelacomgrelha">
    <w:name w:val="Table Grid"/>
    <w:basedOn w:val="Tabelanormal"/>
    <w:uiPriority w:val="59"/>
    <w:rsid w:val="00F9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Discreto">
    <w:name w:val="Subtle Emphasis"/>
    <w:basedOn w:val="Tipodeletrapredefinidodopargrafo"/>
    <w:uiPriority w:val="19"/>
    <w:qFormat/>
    <w:rsid w:val="00C90C6A"/>
    <w:rPr>
      <w:i/>
      <w:iCs/>
      <w:color w:val="808080" w:themeColor="text1" w:themeTint="7F"/>
    </w:rPr>
  </w:style>
  <w:style w:type="character" w:styleId="Nmerodepgina">
    <w:name w:val="page number"/>
    <w:basedOn w:val="Tipodeletrapredefinidodopargrafo"/>
    <w:rsid w:val="00EF1EB9"/>
  </w:style>
  <w:style w:type="table" w:styleId="SombreadoClaro-Cor3">
    <w:name w:val="Light Shading Accent 3"/>
    <w:basedOn w:val="Tabelanormal"/>
    <w:uiPriority w:val="60"/>
    <w:rsid w:val="00A16D6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SombreadoColorido-Cor3">
    <w:name w:val="Colorful Shading Accent 3"/>
    <w:basedOn w:val="Tabelanormal"/>
    <w:uiPriority w:val="71"/>
    <w:rsid w:val="00A16D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cid:image044.jpg@01D0E187.02039C50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63" Type="http://schemas.openxmlformats.org/officeDocument/2006/relationships/image" Target="media/image37.png"/><Relationship Id="rId68" Type="http://schemas.openxmlformats.org/officeDocument/2006/relationships/image" Target="media/image42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7" Type="http://schemas.openxmlformats.org/officeDocument/2006/relationships/webSettings" Target="webSettings.xml"/><Relationship Id="rId71" Type="http://schemas.openxmlformats.org/officeDocument/2006/relationships/image" Target="media/image45.jpeg"/><Relationship Id="rId92" Type="http://schemas.openxmlformats.org/officeDocument/2006/relationships/image" Target="media/image66.png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watch?v=0ShdcO5T3w0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image" Target="cid:image045.jpg@01D0E187.02039C50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png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image" Target="media/image61.jpeg"/><Relationship Id="rId102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35.png"/><Relationship Id="rId82" Type="http://schemas.openxmlformats.org/officeDocument/2006/relationships/image" Target="media/image56.jpe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hyperlink" Target="http://www.youtube.com/watch?v=irYZqvj5gG8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youtube.com/watch?v=zdCz5iAmIS4" TargetMode="External"/><Relationship Id="rId27" Type="http://schemas.openxmlformats.org/officeDocument/2006/relationships/image" Target="cid:image046.jpg@01D0E187.02039C50" TargetMode="External"/><Relationship Id="rId30" Type="http://schemas.openxmlformats.org/officeDocument/2006/relationships/image" Target="cid:image047.jpg@01D0E187.02039C50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100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25.jpe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85" Type="http://schemas.openxmlformats.org/officeDocument/2006/relationships/image" Target="media/image59.jpeg"/><Relationship Id="rId93" Type="http://schemas.openxmlformats.org/officeDocument/2006/relationships/image" Target="media/image67.png"/><Relationship Id="rId98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hyperlink" Target="http://www.angelfire.com/sk/holgonsi/index.educa1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youtube.com/watch?v=QVYlxotY1sU" TargetMode="External"/><Relationship Id="rId33" Type="http://schemas.openxmlformats.org/officeDocument/2006/relationships/image" Target="cid:image048.jpg@01D0E187.02039C50" TargetMode="External"/><Relationship Id="rId38" Type="http://schemas.openxmlformats.org/officeDocument/2006/relationships/hyperlink" Target="http://3.bp.blogspot.com/-gKAAVbjbgg8/TvnrLBNpddI/AAAAAAAAGAY/ZmilEWL_LlM/s1600/HPIM4826.JPG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33.png"/><Relationship Id="rId67" Type="http://schemas.openxmlformats.org/officeDocument/2006/relationships/image" Target="media/image41.jpeg"/><Relationship Id="rId103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15.jpe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cid:image042.jpg@01D0E187.02039C50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youtube.com/watch?v=ovnAnGzId0Y" TargetMode="External"/><Relationship Id="rId36" Type="http://schemas.openxmlformats.org/officeDocument/2006/relationships/hyperlink" Target="http://4.bp.blogspot.com/-g16C38YsNXo/Tvnq1ANns_I/AAAAAAAAGAM/2LkC0feaJeA/s1600/HPIM4836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png"/><Relationship Id="rId10" Type="http://schemas.openxmlformats.org/officeDocument/2006/relationships/image" Target="media/image1.jpg"/><Relationship Id="rId31" Type="http://schemas.openxmlformats.org/officeDocument/2006/relationships/hyperlink" Target="http://www.youtube.com/watch?v=ffpzhFK8H54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94" Type="http://schemas.openxmlformats.org/officeDocument/2006/relationships/image" Target="media/image68.png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://www.youtube.com/watch?v=Vx8iG9_vrR4" TargetMode="External"/><Relationship Id="rId18" Type="http://schemas.openxmlformats.org/officeDocument/2006/relationships/image" Target="cid:image043.jpg@01D0E187.02039C50" TargetMode="External"/><Relationship Id="rId39" Type="http://schemas.openxmlformats.org/officeDocument/2006/relationships/image" Target="media/image13.jpeg"/><Relationship Id="rId34" Type="http://schemas.openxmlformats.org/officeDocument/2006/relationships/image" Target="media/image10.jpg"/><Relationship Id="rId50" Type="http://schemas.openxmlformats.org/officeDocument/2006/relationships/image" Target="media/image24.jpeg"/><Relationship Id="rId55" Type="http://schemas.openxmlformats.org/officeDocument/2006/relationships/image" Target="media/image29.png"/><Relationship Id="rId76" Type="http://schemas.openxmlformats.org/officeDocument/2006/relationships/image" Target="media/image50.jpeg"/><Relationship Id="rId97" Type="http://schemas.openxmlformats.org/officeDocument/2006/relationships/image" Target="media/image7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clac.org/cgi-bin/getProd.asp?xml=/publicaciones/xml/4/29354/P29354.xml&amp;xsl=/tpl-p/p9f.xsl&amp;base=/tpl-p/top-bottom.xs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4.jpeg"/><Relationship Id="rId1" Type="http://schemas.openxmlformats.org/officeDocument/2006/relationships/image" Target="../media/image73.jpeg"/></Relationships>
</file>

<file path=word/theme/theme1.xml><?xml version="1.0" encoding="utf-8"?>
<a:theme xmlns:a="http://schemas.openxmlformats.org/drawingml/2006/main" name="Cívico">
  <a:themeElements>
    <a:clrScheme name="Cívico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ívico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ívico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Agosto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5C725B-BD1B-4F39-A8D9-1F8D74B8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4532</Words>
  <Characters>24477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Projecto "Cidadania em 1 Minuto"</vt:lpstr>
    </vt:vector>
  </TitlesOfParts>
  <Company>Maria Aparecida de Oliveira  - Consultoria em Comunicação Organizacional</Company>
  <LinksUpToDate>false</LinksUpToDate>
  <CharactersWithSpaces>28952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Projecto "Cidadania em 1 Minuto"</dc:title>
  <dc:subject>Primeiro Relatório de Execução</dc:subject>
  <dc:creator>Maria Aparecida de Oliveira</dc:creator>
  <cp:keywords>cidadania um minuto</cp:keywords>
  <cp:lastModifiedBy>GMRE / Assessora - Telma Ilita Brito</cp:lastModifiedBy>
  <cp:revision>3</cp:revision>
  <cp:lastPrinted>2012-05-17T10:22:00Z</cp:lastPrinted>
  <dcterms:created xsi:type="dcterms:W3CDTF">2015-09-04T16:27:00Z</dcterms:created>
  <dcterms:modified xsi:type="dcterms:W3CDTF">2015-09-04T16:31:00Z</dcterms:modified>
  <cp:category>documentos ucre</cp:category>
  <cp:contentStatus>final</cp:contentStatus>
</cp:coreProperties>
</file>